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311626086"/>
        <w:docPartObj>
          <w:docPartGallery w:val="Cover Pages"/>
          <w:docPartUnique/>
        </w:docPartObj>
      </w:sdtPr>
      <w:sdtEndPr>
        <w:rPr>
          <w:rFonts w:ascii="TH SarabunPSK" w:hAnsi="TH SarabunPSK" w:cs="TH SarabunPSK"/>
          <w:color w:val="000000"/>
        </w:rPr>
      </w:sdtEndPr>
      <w:sdtContent>
        <w:p w14:paraId="41115650" w14:textId="3B6580FF" w:rsidR="00E3604F" w:rsidRDefault="00E3604F"/>
        <w:p w14:paraId="51291B0B" w14:textId="5223536A" w:rsidR="00E3604F" w:rsidRDefault="00FB5748">
          <w:pPr>
            <w:rPr>
              <w:rFonts w:ascii="TH SarabunPSK" w:hAnsi="TH SarabunPSK" w:cs="TH SarabunPSK"/>
              <w:color w:val="000000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3632" behindDoc="1" locked="0" layoutInCell="1" allowOverlap="1" wp14:anchorId="34B9946B" wp14:editId="75D89FCC">
                    <wp:simplePos x="0" y="0"/>
                    <wp:positionH relativeFrom="page">
                      <wp:posOffset>486888</wp:posOffset>
                    </wp:positionH>
                    <wp:positionV relativeFrom="page">
                      <wp:posOffset>1009403</wp:posOffset>
                    </wp:positionV>
                    <wp:extent cx="6886575" cy="6127667"/>
                    <wp:effectExtent l="0" t="0" r="9525" b="6985"/>
                    <wp:wrapNone/>
                    <wp:docPr id="119" name="กลุ่ม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86575" cy="6127667"/>
                              <a:chOff x="28575" y="619126"/>
                              <a:chExt cx="6886575" cy="6128294"/>
                            </a:xfrm>
                          </wpg:grpSpPr>
                          <wps:wsp>
                            <wps:cNvPr id="120" name="สี่เหลี่ยมผืนผ้า 120"/>
                            <wps:cNvSpPr/>
                            <wps:spPr>
                              <a:xfrm>
                                <a:off x="28575" y="6057900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สี่เหลี่ยมผืนผ้า 121"/>
                            <wps:cNvSpPr/>
                            <wps:spPr>
                              <a:xfrm>
                                <a:off x="28575" y="5496523"/>
                                <a:ext cx="6858000" cy="12508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713ED0" w14:textId="77777777" w:rsidR="00E50EE8" w:rsidRPr="00FB5748" w:rsidRDefault="00E50EE8" w:rsidP="00FC58CA">
                                  <w:pPr>
                                    <w:pStyle w:val="af8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  <w:cs/>
                                    </w:rPr>
                                  </w:pPr>
                                  <w:r w:rsidRPr="00FB574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  <w:cs/>
                                    </w:rPr>
                                    <w:t>สถานีตำรวจนครบาล</w:t>
                                  </w:r>
                                  <w:r w:rsidRPr="00FB5748">
                                    <w:rPr>
                                      <w:rFonts w:ascii="TH SarabunIT๙" w:eastAsiaTheme="majorEastAsia" w:hAnsi="TH SarabunIT๙" w:cs="TH SarabunIT๙"/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  <w:cs/>
                                    </w:rPr>
                                    <w:t>สุวินทวงศ์</w:t>
                                  </w:r>
                                </w:p>
                                <w:p w14:paraId="39838BED" w14:textId="77777777" w:rsidR="00E50EE8" w:rsidRPr="00E3604F" w:rsidRDefault="00E50EE8">
                                  <w:pPr>
                                    <w:pStyle w:val="af8"/>
                                    <w:rPr>
                                      <w:color w:val="1F497D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กล่องข้อความ 122"/>
                            <wps:cNvSpPr txBox="1"/>
                            <wps:spPr>
                              <a:xfrm>
                                <a:off x="57150" y="619126"/>
                                <a:ext cx="6858000" cy="3038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TH SarabunIT๙" w:eastAsiaTheme="majorEastAsia" w:hAnsi="TH SarabunIT๙" w:cs="TH SarabunIT๙"/>
                                      <w:b/>
                                      <w:bCs/>
                                      <w:color w:val="C00000"/>
                                      <w:sz w:val="56"/>
                                      <w:szCs w:val="56"/>
                                      <w:cs/>
                                    </w:rPr>
                                    <w:alias w:val="ชื่อเรื่อง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24CDF0FB" w14:textId="32E6160B" w:rsidR="00E50EE8" w:rsidRPr="00E50EE8" w:rsidRDefault="00E50EE8" w:rsidP="00E50EE8">
                                      <w:pPr>
                                        <w:pStyle w:val="af8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jc w:val="center"/>
                                        <w:rPr>
                                          <w:rFonts w:ascii="TH SarabunIT๙" w:eastAsiaTheme="majorEastAsia" w:hAnsi="TH SarabunIT๙" w:cs="TH SarabunIT๙"/>
                                          <w:b/>
                                          <w:bCs/>
                                          <w:color w:val="C00000"/>
                                          <w:sz w:val="96"/>
                                          <w:szCs w:val="96"/>
                                        </w:rPr>
                                      </w:pPr>
                                      <w:r w:rsidRPr="00E50EE8">
                                        <w:rPr>
                                          <w:rFonts w:ascii="TH SarabunIT๙" w:eastAsiaTheme="majorEastAsia" w:hAnsi="TH SarabunIT๙" w:cs="TH SarabunIT๙"/>
                                          <w:b/>
                                          <w:bCs/>
                                          <w:color w:val="C00000"/>
                                          <w:sz w:val="56"/>
                                          <w:szCs w:val="56"/>
                                          <w:cs/>
                                        </w:rPr>
                                        <w:t>การประเมินความเสี่ยงต่อการรับสินบนประจำปี 256</w:t>
                                      </w:r>
                                      <w:r w:rsidR="00F71F63">
                                        <w:rPr>
                                          <w:rFonts w:ascii="TH SarabunIT๙" w:eastAsiaTheme="majorEastAsia" w:hAnsi="TH SarabunIT๙" w:cs="TH SarabunIT๙" w:hint="cs"/>
                                          <w:b/>
                                          <w:bCs/>
                                          <w:color w:val="C00000"/>
                                          <w:sz w:val="56"/>
                                          <w:szCs w:val="56"/>
                                          <w:cs/>
                                        </w:rPr>
                                        <w:t>๘</w:t>
                                      </w:r>
                                      <w:r w:rsidRPr="00E50EE8">
                                        <w:rPr>
                                          <w:rFonts w:ascii="TH SarabunIT๙" w:eastAsiaTheme="majorEastAsia" w:hAnsi="TH SarabunIT๙" w:cs="TH SarabunIT๙"/>
                                          <w:b/>
                                          <w:bCs/>
                                          <w:color w:val="C00000"/>
                                          <w:sz w:val="56"/>
                                          <w:szCs w:val="56"/>
                                          <w:cs/>
                                        </w:rPr>
                                        <w:t xml:space="preserve"> ภาพรวมของสถานีตำรวจนครบาลสุวินทวงศ์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aps/>
                                      <w:color w:val="C00000"/>
                                      <w:sz w:val="44"/>
                                      <w:szCs w:val="44"/>
                                      <w:cs/>
                                    </w:rPr>
                                    <w:alias w:val="ชื่อเรื่องรอง"/>
                                    <w:tag w:val=""/>
                                    <w:id w:val="15734622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p w14:paraId="0BA29E09" w14:textId="77777777" w:rsidR="00E50EE8" w:rsidRPr="00C17537" w:rsidRDefault="00E50EE8" w:rsidP="00E50EE8">
                                      <w:pPr>
                                        <w:pStyle w:val="af8"/>
                                        <w:spacing w:before="240"/>
                                        <w:jc w:val="center"/>
                                        <w:rPr>
                                          <w:rFonts w:asciiTheme="majorBidi" w:hAnsiTheme="majorBidi" w:cstheme="majorBidi"/>
                                          <w:caps/>
                                          <w:color w:val="1F497D" w:themeColor="text2"/>
                                          <w:sz w:val="44"/>
                                          <w:szCs w:val="44"/>
                                        </w:rPr>
                                      </w:pPr>
                                      <w:r w:rsidRPr="00E50EE8">
                                        <w:rPr>
                                          <w:rFonts w:ascii="TH SarabunIT๙" w:hAnsi="TH SarabunIT๙" w:cs="TH SarabunIT๙"/>
                                          <w:b/>
                                          <w:bCs/>
                                          <w:caps/>
                                          <w:color w:val="C00000"/>
                                          <w:sz w:val="44"/>
                                          <w:szCs w:val="44"/>
                                        </w:rPr>
                                        <w:t>ITA O</w:t>
                                      </w:r>
                                      <w:r w:rsidRPr="00E50EE8">
                                        <w:rPr>
                                          <w:rFonts w:ascii="TH SarabunIT๙" w:hAnsi="TH SarabunIT๙" w:cs="TH SarabunIT๙"/>
                                          <w:b/>
                                          <w:bCs/>
                                          <w:caps/>
                                          <w:color w:val="C00000"/>
                                          <w:sz w:val="44"/>
                                          <w:szCs w:val="44"/>
                                          <w:cs/>
                                        </w:rPr>
                                        <w:t>20 การประเมินความเสี่ยงต่อการรับสินบนประจำปี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4B9946B" id="กลุ่ม 119" o:spid="_x0000_s1026" style="position:absolute;margin-left:38.35pt;margin-top:79.5pt;width:542.25pt;height:482.5pt;z-index:-251662848;mso-position-horizontal-relative:page;mso-position-vertical-relative:page" coordorigin="285,6191" coordsize="68865,6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FbtLwQAADwPAAAOAAAAZHJzL2Uyb0RvYy54bWzsV91u5DQUvkfiHaLc00kyk0wm6nRVurRC&#10;KrsVXbTXHseZiUhsY3s6070CtNLCIyBxAxJCAnGDhEjfJo/C8cnPTLtTKIWtVoKbxI7PObY/n/P5&#10;y/6jdVk4F0zpXPCp6+95rsM4FWnO51P3k2fH78Wuow3hKSkEZ1P3kmn30cG77+yvZMICsRBFypQD&#10;QbhOVnLqLoyRyWCg6YKVRO8JyTgMZkKVxEBXzQepIiuIXhaDwPOiwUqoVCpBmdbw9XEz6B5g/Cxj&#10;1DzNMs2MU0xdWJvBp8LnzD4HB/skmSsiFzltl0HusYqS5Bwm7UM9JoY4S5W/FqrMqRJaZGaPinIg&#10;siynDPcAu/G9G7s5UWIpcS/zZDWXPUwA7Q2c7h2WPrk4UfJcnilAYiXngAX27F7WmSrtG1bprBGy&#10;yx4ytjYOhY9RHEfhOHQdCmORH4yjaNyASheAvPULYjTA8YkfRN3wB7eEiIPJyNoMuhUMrq1rJSFT&#10;9AYM/c/AOF8QyRBjnQAYZ8rJU0jkAJKFkxIytq5+qqvf6quv6qvP6+rnuvqh7Vbf19V3dfVtXf1e&#10;V9/YxtXXdfWrY30RTAzYQ6sTDSjvwHULHy8cT7w2KTcIh7EHHxFhfzT04+AaOiSRSpsTJkrHNqau&#10;gqTHXCQXp9o0QHYmdnotijw9zosCO7bQ2FGhnAsCJUIoZdz47QTXLAtu7bmwnk1Q+wXOptsYtsxl&#10;waxdwT9mGUBpzx8XgxX9+kS4hgVJWTN/CDvF/cPh9x6YChjQWmcwfx/b/7PYzSpbe+vKkBB6Z++v&#10;nXsPnFlw0zuXORdqV4Cihy9r7DuQGmgsSjORXkKiKdHQkZb0OIejOyXanBEF/AOnDZxqnsIjK8Rq&#10;6oq25ToLoV7s+m7toRJg1HVWwGdTV3+2JIq5TvEhhxqZ+KORJUDsjMKxTXC1PTLbHuHL8khAPvjA&#10;3pJi09qbomtmSpTPgXoP7awwRDiFuacuNarrHJmGZ4G8KTs8RDMgPUnMKT+X1Aa3qNrUfLZ+TpRs&#10;89dA5j8RXV2S5EYaN7bWk4vDpRFZjjm+wbXFGzjCMtqDkAXAdG+ywGKz6wT2+TtkEY4mURgMbalC&#10;Zvdcuk0WQejFE6TjnkvfAFtEeIzFsvxIpE0Vj20ZdxzSEQxW8f+M8mYYxaxna0iETRE8LLkgn/Ts&#10;AjdUHPf00o1t8QuM3ZtgZv9Begk29PKF1R+gRapf6upVXX2JmgPaL+vqRxAfoEhAf6BA2KIUx6zf&#10;F3AT91RzixIJx34IZ3NDqe3klqE3jEeg+5o7tlOKncy4oxLpxYTVCw5cc9EQ5m+o/brM6O7uVtDY&#10;vTV7wNYO0XGHu323oriD40MrivTTTpDdqihs/TfC1Z7I20EDXeE3KqPr/Us08JbpDPxFgV80vOTa&#10;30n7D7jdR12y+ek9+AMAAP//AwBQSwMEFAAGAAgAAAAhAKgFqP3iAAAADAEAAA8AAABkcnMvZG93&#10;bnJldi54bWxMj8FOwzAQRO9I/IO1SNyo40DTEuJUVQWcqkq0SKi3bbxNosZ2FLtJ+vc4J7jt7oxm&#10;32SrUTesp87V1kgQswgYmcKq2pQSvg8fT0tgzqNR2FhDEm7kYJXf32WYKjuYL+r3vmQhxLgUJVTe&#10;tynnrqhIo5vZlkzQzrbT6MPalVx1OIRw3fA4ihKusTbhQ4UtbSoqLvurlvA54LB+Fu/99nLe3I6H&#10;+e5nK0jKx4dx/QbM0+j/zDDhB3TIA9PJXo1yrJGwSBbBGe7z19BpMohExMBO0xS/RMDzjP8vkf8C&#10;AAD//wMAUEsBAi0AFAAGAAgAAAAhALaDOJL+AAAA4QEAABMAAAAAAAAAAAAAAAAAAAAAAFtDb250&#10;ZW50X1R5cGVzXS54bWxQSwECLQAUAAYACAAAACEAOP0h/9YAAACUAQAACwAAAAAAAAAAAAAAAAAv&#10;AQAAX3JlbHMvLnJlbHNQSwECLQAUAAYACAAAACEAyuhW7S8EAAA8DwAADgAAAAAAAAAAAAAAAAAu&#10;AgAAZHJzL2Uyb0RvYy54bWxQSwECLQAUAAYACAAAACEAqAWo/eIAAAAMAQAADwAAAAAAAAAAAAAA&#10;AACJBgAAZHJzL2Rvd25yZXYueG1sUEsFBgAAAAAEAAQA8wAAAJgHAAAAAA==&#10;">
                    <v:rect id="สี่เหลี่ยมผืนผ้า 120" o:spid="_x0000_s1027" style="position:absolute;left:285;top:60579;width:68580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5nTxQAAANwAAAAPAAAAZHJzL2Rvd25yZXYueG1sRI9Ba8Mw&#10;DIXvg/4Ho8Juq9PCysjqlrawsuPWlbLdRKzGYbFsYqdJ9+unw2A3iff03qfVZvStulKXmsAG5rMC&#10;FHEVbMO1gdPHy8MTqJSRLbaBycCNEmzWk7sVljYM/E7XY66VhHAq0YDLOZZap8qRxzQLkVi0S+g8&#10;Zlm7WtsOBwn3rV4UxVJ7bFgaHEbaO6q+j703EA+nt6+L28VheTs/Hsa6//xpemPup+P2GVSmMf+b&#10;/65freAvBF+ekQn0+hcAAP//AwBQSwECLQAUAAYACAAAACEA2+H2y+4AAACFAQAAEwAAAAAAAAAA&#10;AAAAAAAAAAAAW0NvbnRlbnRfVHlwZXNdLnhtbFBLAQItABQABgAIAAAAIQBa9CxbvwAAABUBAAAL&#10;AAAAAAAAAAAAAAAAAB8BAABfcmVscy8ucmVsc1BLAQItABQABgAIAAAAIQCOs5nTxQAAANwAAAAP&#10;AAAAAAAAAAAAAAAAAAcCAABkcnMvZG93bnJldi54bWxQSwUGAAAAAAMAAwC3AAAA+QIAAAAA&#10;" fillcolor="#4f81bd [3204]" stroked="f" strokeweight="2pt"/>
                    <v:rect id="สี่เหลี่ยมผืนผ้า 121" o:spid="_x0000_s1028" style="position:absolute;left:285;top:54965;width:68580;height:1250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TqjxAAAANwAAAAPAAAAZHJzL2Rvd25yZXYueG1sRE9Na8JA&#10;EL0X+h+WKfRSdBPBYlM3IbQN2Iui1fuQHZPQ7GzIrkn8925B6G0e73PW2WRaMVDvGssK4nkEgri0&#10;uuFKwfGnmK1AOI+ssbVMCq7kIEsfH9aYaDvynoaDr0QIYZeggtr7LpHSlTUZdHPbEQfubHuDPsC+&#10;krrHMYSbVi6i6FUabDg01NjRR03l7+FiFLytTl/LszH55+VUfF+X467YvgxKPT9N+TsIT5P/F9/d&#10;Gx3mL2L4eyZcINMbAAAA//8DAFBLAQItABQABgAIAAAAIQDb4fbL7gAAAIUBAAATAAAAAAAAAAAA&#10;AAAAAAAAAABbQ29udGVudF9UeXBlc10ueG1sUEsBAi0AFAAGAAgAAAAhAFr0LFu/AAAAFQEAAAsA&#10;AAAAAAAAAAAAAAAAHwEAAF9yZWxzLy5yZWxzUEsBAi0AFAAGAAgAAAAhAOWlOqPEAAAA3AAAAA8A&#10;AAAAAAAAAAAAAAAABwIAAGRycy9kb3ducmV2LnhtbFBLBQYAAAAAAwADALcAAAD4AgAAAAA=&#10;" fillcolor="#e36c0a [2409]" stroked="f" strokeweight="2pt">
                      <v:textbox inset="36pt,14.4pt,36pt,36pt">
                        <w:txbxContent>
                          <w:p w14:paraId="5E713ED0" w14:textId="77777777" w:rsidR="00E50EE8" w:rsidRPr="00FB5748" w:rsidRDefault="00E50EE8" w:rsidP="00FC58CA">
                            <w:pPr>
                              <w:pStyle w:val="af8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  <w:cs/>
                              </w:rPr>
                            </w:pPr>
                            <w:r w:rsidRPr="00FB574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  <w:cs/>
                              </w:rPr>
                              <w:t>สถานีตำรวจนครบาล</w:t>
                            </w:r>
                            <w:r w:rsidRPr="00FB5748"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  <w:cs/>
                              </w:rPr>
                              <w:t>สุวินทวงศ์</w:t>
                            </w:r>
                          </w:p>
                          <w:p w14:paraId="39838BED" w14:textId="77777777" w:rsidR="00E50EE8" w:rsidRPr="00E3604F" w:rsidRDefault="00E50EE8">
                            <w:pPr>
                              <w:pStyle w:val="af8"/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122" o:spid="_x0000_s1029" type="#_x0000_t202" style="position:absolute;left:571;top:6191;width:68580;height:30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color w:val="C00000"/>
                                <w:sz w:val="56"/>
                                <w:szCs w:val="56"/>
                                <w:cs/>
                              </w:rPr>
                              <w:alias w:val="ชื่อเรื่อง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24CDF0FB" w14:textId="32E6160B" w:rsidR="00E50EE8" w:rsidRPr="00E50EE8" w:rsidRDefault="00E50EE8" w:rsidP="00E50EE8">
                                <w:pPr>
                                  <w:pStyle w:val="af8"/>
                                  <w:pBdr>
                                    <w:bottom w:val="single" w:sz="6" w:space="4" w:color="7F7F7F" w:themeColor="text1" w:themeTint="80"/>
                                  </w:pBdr>
                                  <w:jc w:val="center"/>
                                  <w:rPr>
                                    <w:rFonts w:ascii="TH SarabunIT๙" w:eastAsiaTheme="majorEastAsia" w:hAnsi="TH SarabunIT๙" w:cs="TH SarabunIT๙"/>
                                    <w:b/>
                                    <w:bCs/>
                                    <w:color w:val="C00000"/>
                                    <w:sz w:val="96"/>
                                    <w:szCs w:val="96"/>
                                  </w:rPr>
                                </w:pPr>
                                <w:r w:rsidRPr="00E50EE8">
                                  <w:rPr>
                                    <w:rFonts w:ascii="TH SarabunIT๙" w:eastAsiaTheme="majorEastAsia" w:hAnsi="TH SarabunIT๙" w:cs="TH SarabunIT๙"/>
                                    <w:b/>
                                    <w:bCs/>
                                    <w:color w:val="C00000"/>
                                    <w:sz w:val="56"/>
                                    <w:szCs w:val="56"/>
                                    <w:cs/>
                                  </w:rPr>
                                  <w:t>การประเมินความเสี่ยงต่อการรับสินบนประจำปี 256</w:t>
                                </w:r>
                                <w:r w:rsidR="00F71F63">
                                  <w:rPr>
                                    <w:rFonts w:ascii="TH SarabunIT๙" w:eastAsiaTheme="majorEastAsia" w:hAnsi="TH SarabunIT๙" w:cs="TH SarabunIT๙" w:hint="cs"/>
                                    <w:b/>
                                    <w:bCs/>
                                    <w:color w:val="C00000"/>
                                    <w:sz w:val="56"/>
                                    <w:szCs w:val="56"/>
                                    <w:cs/>
                                  </w:rPr>
                                  <w:t>๘</w:t>
                                </w:r>
                                <w:r w:rsidRPr="00E50EE8">
                                  <w:rPr>
                                    <w:rFonts w:ascii="TH SarabunIT๙" w:eastAsiaTheme="majorEastAsia" w:hAnsi="TH SarabunIT๙" w:cs="TH SarabunIT๙"/>
                                    <w:b/>
                                    <w:bCs/>
                                    <w:color w:val="C00000"/>
                                    <w:sz w:val="56"/>
                                    <w:szCs w:val="56"/>
                                    <w:cs/>
                                  </w:rPr>
                                  <w:t xml:space="preserve"> ภาพรวมของสถานีตำรวจนครบาลสุวินทวงศ์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H SarabunIT๙" w:hAnsi="TH SarabunIT๙" w:cs="TH SarabunIT๙"/>
                                <w:b/>
                                <w:bCs/>
                                <w:caps/>
                                <w:color w:val="C00000"/>
                                <w:sz w:val="44"/>
                                <w:szCs w:val="44"/>
                                <w:cs/>
                              </w:rPr>
                              <w:alias w:val="ชื่อเรื่องรอง"/>
                              <w:tag w:val=""/>
                              <w:id w:val="15734622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0BA29E09" w14:textId="77777777" w:rsidR="00E50EE8" w:rsidRPr="00C17537" w:rsidRDefault="00E50EE8" w:rsidP="00E50EE8">
                                <w:pPr>
                                  <w:pStyle w:val="af8"/>
                                  <w:spacing w:before="240"/>
                                  <w:jc w:val="center"/>
                                  <w:rPr>
                                    <w:rFonts w:asciiTheme="majorBidi" w:hAnsiTheme="majorBidi" w:cstheme="majorBidi"/>
                                    <w:caps/>
                                    <w:color w:val="1F497D" w:themeColor="text2"/>
                                    <w:sz w:val="44"/>
                                    <w:szCs w:val="44"/>
                                  </w:rPr>
                                </w:pPr>
                                <w:r w:rsidRPr="00E50EE8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aps/>
                                    <w:color w:val="C00000"/>
                                    <w:sz w:val="44"/>
                                    <w:szCs w:val="44"/>
                                  </w:rPr>
                                  <w:t>ITA O</w:t>
                                </w:r>
                                <w:r w:rsidRPr="00E50EE8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aps/>
                                    <w:color w:val="C00000"/>
                                    <w:sz w:val="44"/>
                                    <w:szCs w:val="44"/>
                                    <w:cs/>
                                  </w:rPr>
                                  <w:t>20 การประเมินความเสี่ยงต่อการรับสินบนประจำปี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rFonts w:ascii="TH SarabunPSK" w:hAnsi="TH SarabunPSK" w:cs="TH SarabunPSK"/>
              <w:noProof/>
              <w:color w:val="000000"/>
            </w:rPr>
            <w:drawing>
              <wp:anchor distT="0" distB="0" distL="114300" distR="114300" simplePos="0" relativeHeight="251660288" behindDoc="1" locked="0" layoutInCell="1" allowOverlap="1" wp14:anchorId="090F261A" wp14:editId="2E9B24C1">
                <wp:simplePos x="0" y="0"/>
                <wp:positionH relativeFrom="column">
                  <wp:posOffset>1860863</wp:posOffset>
                </wp:positionH>
                <wp:positionV relativeFrom="paragraph">
                  <wp:posOffset>2242820</wp:posOffset>
                </wp:positionV>
                <wp:extent cx="2588821" cy="2743756"/>
                <wp:effectExtent l="0" t="0" r="0" b="0"/>
                <wp:wrapNone/>
                <wp:docPr id="1734038592" name="รูปภาพ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4038592" name="รูปภาพ 1734038592"/>
                        <pic:cNvPicPr/>
                      </pic:nvPicPr>
                      <pic:blipFill>
                        <a:blip r:embed="rId8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9">
                                  <a14:imgEffect>
                                    <a14:backgroundRemoval t="8399" b="91076" l="9875" r="89847">
                                      <a14:foregroundMark x1="51739" y1="8399" x2="51739" y2="8399"/>
                                      <a14:foregroundMark x1="89013" y1="31759" x2="89013" y2="31759"/>
                                      <a14:foregroundMark x1="51460" y1="91076" x2="51460" y2="91076"/>
                                    </a14:backgroundRemoval>
                                  </a14:imgEffect>
                                  <a14:imgEffect>
                                    <a14:saturation sat="3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8821" cy="27437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3604F">
            <w:rPr>
              <w:rFonts w:ascii="TH SarabunPSK" w:hAnsi="TH SarabunPSK" w:cs="TH SarabunPSK"/>
              <w:color w:val="000000"/>
              <w:cs/>
            </w:rPr>
            <w:br w:type="page"/>
          </w:r>
        </w:p>
      </w:sdtContent>
    </w:sdt>
    <w:p w14:paraId="30FF68FD" w14:textId="77777777" w:rsidR="00A23A0F" w:rsidRDefault="00A23A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86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516B6C47" w14:textId="0DE4D3E6" w:rsidR="006F48A3" w:rsidRPr="00FC58CA" w:rsidRDefault="00416C4A" w:rsidP="004C1F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FC58CA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แผนบริหารจัดการความเสี่ยง</w:t>
      </w:r>
      <w:r w:rsidR="00094742" w:rsidRPr="00FC58CA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ต่อการรับสินบน</w:t>
      </w:r>
    </w:p>
    <w:p w14:paraId="2125CCBE" w14:textId="77777777" w:rsidR="006F48A3" w:rsidRPr="00FC58CA" w:rsidRDefault="00416C4A" w:rsidP="004C1F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IT๙" w:eastAsia="Sarabun" w:hAnsi="TH SarabunIT๙" w:cs="TH SarabunIT๙"/>
          <w:color w:val="000000"/>
          <w:sz w:val="32"/>
          <w:szCs w:val="32"/>
          <w:cs/>
        </w:rPr>
      </w:pPr>
      <w:r w:rsidRPr="00FC58CA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ของสถานีตำรวจนครบาล</w:t>
      </w:r>
      <w:r w:rsidR="00FC58CA" w:rsidRPr="00FC58CA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สุวินทวงศ์</w:t>
      </w:r>
    </w:p>
    <w:p w14:paraId="422C4C8C" w14:textId="77777777" w:rsidR="006F48A3" w:rsidRPr="00FC58CA" w:rsidRDefault="00416C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1" w:line="240" w:lineRule="auto"/>
        <w:ind w:left="283"/>
        <w:rPr>
          <w:rFonts w:ascii="TH SarabunIT๙" w:eastAsia="Sarabun" w:hAnsi="TH SarabunIT๙" w:cs="TH SarabunIT๙"/>
          <w:bCs/>
          <w:color w:val="000000"/>
          <w:sz w:val="32"/>
          <w:szCs w:val="32"/>
        </w:rPr>
      </w:pPr>
      <w:r w:rsidRPr="00FC58CA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ส่วนที่ ๑ บทนำ </w:t>
      </w:r>
    </w:p>
    <w:p w14:paraId="66FF0D7E" w14:textId="77777777" w:rsidR="00271806" w:rsidRDefault="00416C4A" w:rsidP="009B1B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" w:line="226" w:lineRule="auto"/>
        <w:ind w:left="280" w:right="110" w:firstLine="1445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FC58C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การจัดทำแผนบริหารจัดการความเสี่ยงการทุจริต ประจำปีงบประมาณ </w:t>
      </w:r>
      <w:r w:rsidR="00A7541B" w:rsidRPr="00FC58C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๒๕๖</w:t>
      </w:r>
      <w:r w:rsidR="00F71F63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๘</w:t>
      </w:r>
      <w:r w:rsidR="009B1B6A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  <w:r w:rsidRPr="00FC58C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ของสถานีตำรวจ </w:t>
      </w:r>
      <w:r w:rsidR="00052263" w:rsidRPr="00FC58C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  </w:t>
      </w:r>
      <w:r w:rsidR="00FC58C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นครบาลสุวินทวงศ์</w:t>
      </w:r>
      <w:r w:rsidRPr="00FC58C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มีวัตถุประสงค์เพื่อใช้ในการเผยแพร่ สร้างความรู้ความเข้าใจ และความตระหนักเกี่ยวกับปัญหา </w:t>
      </w:r>
      <w:r w:rsidR="00052263" w:rsidRPr="00FC58C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   </w:t>
      </w:r>
      <w:r w:rsidRPr="00FC58C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การทุจริต และการป้องกันปราบปรามการทุจริต ปลูกจิตสำนึก ค่านิยม สุจริต และกำหนดกระบวนการในการ กำกับให้มีการดำเนินงานที่มีความโปร่งใส</w:t>
      </w:r>
      <w:r w:rsidR="00052263" w:rsidRPr="00FC58C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r w:rsidRPr="00FC58C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เป็นธรรม</w:t>
      </w:r>
      <w:r w:rsidR="00052263" w:rsidRPr="00FC58C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r w:rsidRPr="00FC58C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ตามหลักธรรมา</w:t>
      </w:r>
      <w:proofErr w:type="spellStart"/>
      <w:r w:rsidRPr="00FC58C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ภิ</w:t>
      </w:r>
      <w:proofErr w:type="spellEnd"/>
      <w:r w:rsidRPr="00FC58C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บาล</w:t>
      </w:r>
      <w:r w:rsidR="00052263" w:rsidRPr="00FC58C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r w:rsidRPr="00FC58C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ให้แก่ผู้มีส่วนได้ส่วนเสีย</w:t>
      </w:r>
      <w:r w:rsidR="00052263" w:rsidRPr="00FC58C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r w:rsidRPr="00FC58C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ทั้งภายในหน่วยงานและภายนอก ตลอดจนเพื่อใช้ในการขับเคลื่อนแผนยุทธศาสตร์ชาติว่าด้วยการป้องกันและปราบปรามการทุจริต</w:t>
      </w:r>
    </w:p>
    <w:p w14:paraId="38816130" w14:textId="71C9D50B" w:rsidR="006F48A3" w:rsidRPr="00FC58CA" w:rsidRDefault="00416C4A" w:rsidP="002718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280" w:right="110" w:firstLine="1445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FC58C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 </w:t>
      </w:r>
    </w:p>
    <w:p w14:paraId="567A4F78" w14:textId="71F977F1" w:rsidR="006F48A3" w:rsidRPr="00FC58CA" w:rsidRDefault="00416C4A" w:rsidP="009B1B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26" w:lineRule="auto"/>
        <w:ind w:left="280" w:right="-31" w:firstLine="1451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FC58C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แผนบริหารจัดการความเสี่ยงการทุจริต ประจำปีงบประมาณ </w:t>
      </w:r>
      <w:r w:rsidR="00FC58C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๒๕๖</w:t>
      </w:r>
      <w:r w:rsidR="00F71F63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๘</w:t>
      </w:r>
      <w:r w:rsidRPr="00FC58C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ของ สถานีตำรวจนครบาล</w:t>
      </w:r>
      <w:r w:rsidR="00271806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        </w:t>
      </w:r>
      <w:r w:rsidR="00FC58C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สุวินทวงศ์</w:t>
      </w:r>
      <w:r w:rsidR="00FC58CA" w:rsidRPr="00FC58C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r w:rsidRPr="00FC58C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ฉบับนี้จะเป็นประโยชน์และสร้างความรู้ความเข้าใจ ความสำคัญเกี่ยวกับการป้องกันการทุจริตและการปฏิบัติงานของสถานีตำรวจนครบาล</w:t>
      </w:r>
      <w:r w:rsidR="00FC58C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สุวินทวงศ์</w:t>
      </w:r>
      <w:r w:rsidR="00FC58CA" w:rsidRPr="00FC58C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r w:rsidRPr="00FC58C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มีการดำเนินงานบนพื้นฐาน ความถูกต้อง และเป็นธรรม</w:t>
      </w:r>
      <w:r w:rsidR="00052263" w:rsidRPr="00FC58C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r w:rsidRPr="00FC58C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ตามเจตจำนงในการบริหารงาน</w:t>
      </w:r>
      <w:r w:rsidR="00052263" w:rsidRPr="00FC58CA">
        <w:rPr>
          <w:rFonts w:ascii="TH SarabunIT๙" w:eastAsia="Sarabun" w:hAnsi="TH SarabunIT๙" w:cs="TH SarabunIT๙"/>
          <w:b/>
          <w:i/>
          <w:color w:val="000000"/>
          <w:sz w:val="32"/>
          <w:szCs w:val="32"/>
          <w:cs/>
        </w:rPr>
        <w:t xml:space="preserve"> </w:t>
      </w:r>
      <w:r w:rsidRPr="00FC58CA">
        <w:rPr>
          <w:rFonts w:ascii="TH SarabunIT๙" w:eastAsia="Sarabun" w:hAnsi="TH SarabunIT๙" w:cs="TH SarabunIT๙"/>
          <w:b/>
          <w:bCs/>
          <w:i/>
          <w:iCs/>
          <w:color w:val="000000"/>
          <w:sz w:val="32"/>
          <w:szCs w:val="32"/>
          <w:cs/>
        </w:rPr>
        <w:t xml:space="preserve">“ไม่ให้ – ไม่รับ และต่อต้านการการรับสินบนในทุกรูปแบบ” </w:t>
      </w:r>
      <w:r w:rsidRPr="00FC58C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ของ พันตำรวจเอก</w:t>
      </w:r>
      <w:r w:rsidR="00A23A0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="00271806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อนันต์ชัย  กมลรัตน์ </w:t>
      </w:r>
      <w:r w:rsidRPr="00FC58C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ผู้กำกับการสถานีตำรวจนครบาล</w:t>
      </w:r>
      <w:r w:rsidR="00FC58C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สุวินทวงศ์</w:t>
      </w:r>
      <w:r w:rsidR="00FC58CA" w:rsidRPr="00FC58C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r w:rsidRPr="00FC58C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ซึ่งส่งผลต่อภาพลักษณ์และความเชื่อมั่นต่อสำนักงานตำรวจแห่งชาติ ในการปฏิบัติงานด้วยความโปร่งใสและร่วมสร้างพฤติกรรม </w:t>
      </w:r>
      <w:r w:rsidRPr="00FC58CA">
        <w:rPr>
          <w:rFonts w:ascii="TH SarabunIT๙" w:eastAsia="Sarabun" w:hAnsi="TH SarabunIT๙" w:cs="TH SarabunIT๙"/>
          <w:b/>
          <w:bCs/>
          <w:i/>
          <w:iCs/>
          <w:color w:val="000000"/>
          <w:sz w:val="32"/>
          <w:szCs w:val="32"/>
          <w:cs/>
        </w:rPr>
        <w:t>“ไม่ให้ ไม่รับ และจะร่วมกันต่อต้านการ</w:t>
      </w:r>
      <w:r w:rsidR="009D0056" w:rsidRPr="00FC58CA">
        <w:rPr>
          <w:rFonts w:ascii="TH SarabunIT๙" w:eastAsia="Sarabun" w:hAnsi="TH SarabunIT๙" w:cs="TH SarabunIT๙"/>
          <w:b/>
          <w:bCs/>
          <w:i/>
          <w:iCs/>
          <w:color w:val="000000"/>
          <w:sz w:val="32"/>
          <w:szCs w:val="32"/>
          <w:cs/>
        </w:rPr>
        <w:t>รับสินบน</w:t>
      </w:r>
      <w:r w:rsidRPr="00FC58CA">
        <w:rPr>
          <w:rFonts w:ascii="TH SarabunIT๙" w:eastAsia="Sarabun" w:hAnsi="TH SarabunIT๙" w:cs="TH SarabunIT๙"/>
          <w:b/>
          <w:bCs/>
          <w:i/>
          <w:iCs/>
          <w:color w:val="000000"/>
          <w:sz w:val="32"/>
          <w:szCs w:val="32"/>
          <w:cs/>
        </w:rPr>
        <w:t xml:space="preserve">ในทุกรูปแบบ” </w:t>
      </w:r>
      <w:r w:rsidRPr="00FC58C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ต่อไป </w:t>
      </w:r>
    </w:p>
    <w:p w14:paraId="2D47910D" w14:textId="77777777" w:rsidR="00052263" w:rsidRPr="00FC58CA" w:rsidRDefault="00FC5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4" w:line="240" w:lineRule="auto"/>
        <w:ind w:left="3169"/>
        <w:rPr>
          <w:rFonts w:ascii="TH SarabunIT๙" w:eastAsia="Sarabun" w:hAnsi="TH SarabunIT๙" w:cs="TH SarabunIT๙"/>
          <w:b/>
          <w:bCs/>
          <w:color w:val="4D1434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color w:val="4D1434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b/>
          <w:bCs/>
          <w:color w:val="4D1434"/>
          <w:sz w:val="32"/>
          <w:szCs w:val="32"/>
        </w:rPr>
        <w:t xml:space="preserve"> </w:t>
      </w:r>
    </w:p>
    <w:p w14:paraId="2D946D20" w14:textId="77777777" w:rsidR="00052263" w:rsidRPr="00FC58CA" w:rsidRDefault="000522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4" w:line="240" w:lineRule="auto"/>
        <w:ind w:left="3169"/>
        <w:rPr>
          <w:rFonts w:ascii="TH SarabunIT๙" w:eastAsia="Sarabun" w:hAnsi="TH SarabunIT๙" w:cs="TH SarabunIT๙"/>
          <w:b/>
          <w:bCs/>
          <w:color w:val="4D1434"/>
          <w:sz w:val="32"/>
          <w:szCs w:val="32"/>
        </w:rPr>
      </w:pPr>
    </w:p>
    <w:p w14:paraId="322B3074" w14:textId="77777777" w:rsidR="00052263" w:rsidRPr="00FC58CA" w:rsidRDefault="000522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4" w:line="240" w:lineRule="auto"/>
        <w:ind w:left="3169"/>
        <w:rPr>
          <w:rFonts w:ascii="TH SarabunIT๙" w:eastAsia="Sarabun" w:hAnsi="TH SarabunIT๙" w:cs="TH SarabunIT๙"/>
          <w:b/>
          <w:bCs/>
          <w:color w:val="4D1434"/>
          <w:sz w:val="32"/>
          <w:szCs w:val="32"/>
        </w:rPr>
      </w:pPr>
    </w:p>
    <w:p w14:paraId="3DEEA516" w14:textId="77777777" w:rsidR="006F48A3" w:rsidRPr="00E50EE8" w:rsidRDefault="00B3349D" w:rsidP="00B33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4" w:line="240" w:lineRule="auto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E50EE8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การป</w:t>
      </w:r>
      <w:r w:rsidR="00416C4A" w:rsidRPr="00E50EE8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</w:t>
      </w:r>
      <w:r w:rsidRPr="00E50EE8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ะเ</w:t>
      </w:r>
      <w:r w:rsidR="00416C4A" w:rsidRPr="00E50EE8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มินความเสี่ยง</w:t>
      </w:r>
      <w:r w:rsidR="00094742" w:rsidRPr="00E50EE8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ต่อการรับสินบน</w:t>
      </w:r>
    </w:p>
    <w:p w14:paraId="074019C2" w14:textId="77777777" w:rsidR="006F48A3" w:rsidRPr="00E50EE8" w:rsidRDefault="00B3349D" w:rsidP="00B33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E50EE8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สถานีตำ</w:t>
      </w:r>
      <w:r w:rsidR="00E50EE8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รวจนครบาลสุวินทวงศ์</w:t>
      </w:r>
    </w:p>
    <w:p w14:paraId="4128D602" w14:textId="77777777" w:rsidR="00DD1EFD" w:rsidRPr="00FC58CA" w:rsidRDefault="00DD1EFD" w:rsidP="00DD1EFD">
      <w:pPr>
        <w:spacing w:line="240" w:lineRule="auto"/>
        <w:jc w:val="thaiDistribute"/>
        <w:rPr>
          <w:rFonts w:ascii="TH SarabunIT๙" w:eastAsia="Times New Roman" w:hAnsi="TH SarabunIT๙" w:cs="TH SarabunIT๙"/>
          <w:b/>
          <w:bCs/>
          <w:color w:val="202124"/>
          <w:sz w:val="32"/>
          <w:szCs w:val="32"/>
        </w:rPr>
      </w:pPr>
      <w:r w:rsidRPr="00FC58CA">
        <w:rPr>
          <w:rFonts w:ascii="TH SarabunIT๙" w:eastAsia="Times New Roman" w:hAnsi="TH SarabunIT๙" w:cs="TH SarabunIT๙"/>
          <w:b/>
          <w:bCs/>
          <w:color w:val="202124"/>
          <w:sz w:val="32"/>
          <w:szCs w:val="32"/>
          <w:cs/>
        </w:rPr>
        <w:t>ส่วนที่ ๒ การประเมินค</w:t>
      </w:r>
      <w:r w:rsidR="00094742" w:rsidRPr="00FC58CA">
        <w:rPr>
          <w:rFonts w:ascii="TH SarabunIT๙" w:eastAsia="Times New Roman" w:hAnsi="TH SarabunIT๙" w:cs="TH SarabunIT๙"/>
          <w:b/>
          <w:bCs/>
          <w:color w:val="202124"/>
          <w:sz w:val="32"/>
          <w:szCs w:val="32"/>
          <w:cs/>
        </w:rPr>
        <w:t>วามเสี่ยงต่อการรับสินบน</w:t>
      </w:r>
    </w:p>
    <w:p w14:paraId="56A6DCD9" w14:textId="77777777" w:rsidR="00DD1EFD" w:rsidRPr="00FC58CA" w:rsidRDefault="00DD1EFD" w:rsidP="00DD1EFD">
      <w:pPr>
        <w:spacing w:line="254" w:lineRule="auto"/>
        <w:jc w:val="both"/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</w:rPr>
      </w:pPr>
    </w:p>
    <w:p w14:paraId="5A734DAB" w14:textId="77777777" w:rsidR="00DD1EFD" w:rsidRPr="00FC58CA" w:rsidRDefault="00094742" w:rsidP="00DD1EFD">
      <w:pPr>
        <w:spacing w:line="254" w:lineRule="auto"/>
        <w:jc w:val="both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 w:rsidRPr="00FC58CA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>การประเมินความเสี่ยงต่อการรับสินบน</w:t>
      </w:r>
      <w:r w:rsidR="00DD1EFD" w:rsidRPr="00FC58CA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14:paraId="147774FC" w14:textId="77777777" w:rsidR="00DD1EFD" w:rsidRPr="00FC58CA" w:rsidRDefault="00DD1EFD" w:rsidP="00DD1EFD">
      <w:pPr>
        <w:spacing w:line="256" w:lineRule="auto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 w:rsidRPr="00FC58CA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  </w:t>
      </w:r>
      <w:r w:rsidRPr="00FC58CA">
        <w:rPr>
          <w:rFonts w:ascii="TH SarabunIT๙" w:eastAsia="TH SarabunIT๙" w:hAnsi="TH SarabunIT๙" w:cs="TH SarabunIT๙"/>
          <w:color w:val="000000"/>
          <w:sz w:val="32"/>
          <w:szCs w:val="32"/>
        </w:rPr>
        <w:tab/>
      </w:r>
      <w:r w:rsidRPr="00FC58CA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พิจารณาจาก ๒ ปัจจัย คือ โอกาสที่จะเกิด (</w:t>
      </w:r>
      <w:r w:rsidRPr="00FC58CA">
        <w:rPr>
          <w:rFonts w:ascii="TH SarabunIT๙" w:eastAsia="TH SarabunIT๙" w:hAnsi="TH SarabunIT๙" w:cs="TH SarabunIT๙"/>
          <w:color w:val="000000"/>
          <w:sz w:val="32"/>
          <w:szCs w:val="32"/>
        </w:rPr>
        <w:t>Likelihood</w:t>
      </w:r>
      <w:r w:rsidRPr="00FC58CA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) พิจารณาความเป็นไปได้ที่จะเกิดเหตุการณ์ความเสี่ยงและผลกระทบ (</w:t>
      </w:r>
      <w:r w:rsidRPr="00FC58CA">
        <w:rPr>
          <w:rFonts w:ascii="TH SarabunIT๙" w:eastAsia="TH SarabunIT๙" w:hAnsi="TH SarabunIT๙" w:cs="TH SarabunIT๙"/>
          <w:color w:val="000000"/>
          <w:sz w:val="32"/>
          <w:szCs w:val="32"/>
        </w:rPr>
        <w:t>Impact</w:t>
      </w:r>
      <w:r w:rsidRPr="00FC58CA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) การวัดความรุนแรงของความเสียหายที่จะเกิดขึ้นจากความเสี่ยงนั้น</w:t>
      </w:r>
    </w:p>
    <w:p w14:paraId="45CFB58C" w14:textId="77777777" w:rsidR="00DD1EFD" w:rsidRPr="00FC58CA" w:rsidRDefault="00DD1EFD" w:rsidP="00DD1EFD">
      <w:pPr>
        <w:suppressAutoHyphens/>
        <w:spacing w:line="1" w:lineRule="atLeast"/>
        <w:outlineLvl w:val="0"/>
        <w:rPr>
          <w:rFonts w:ascii="TH SarabunIT๙" w:eastAsia="TH SarabunPSK" w:hAnsi="TH SarabunIT๙" w:cs="TH SarabunIT๙"/>
          <w:b/>
          <w:color w:val="000000"/>
          <w:position w:val="-1"/>
          <w:sz w:val="32"/>
          <w:szCs w:val="32"/>
        </w:rPr>
      </w:pPr>
      <w:r w:rsidRPr="00FC58CA">
        <w:rPr>
          <w:rFonts w:ascii="TH SarabunIT๙" w:eastAsia="TH SarabunPSK" w:hAnsi="TH SarabunIT๙" w:cs="TH SarabunIT๙"/>
          <w:b/>
          <w:color w:val="000000"/>
          <w:position w:val="-1"/>
          <w:sz w:val="32"/>
          <w:szCs w:val="32"/>
        </w:rPr>
        <w:tab/>
      </w:r>
    </w:p>
    <w:p w14:paraId="4C749912" w14:textId="77777777" w:rsidR="00DD1EFD" w:rsidRPr="00FC58CA" w:rsidRDefault="00DD1EFD" w:rsidP="00DD1EFD">
      <w:pPr>
        <w:spacing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C58C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ศัพท์เฉพาะ คำนิยาม</w:t>
      </w:r>
    </w:p>
    <w:p w14:paraId="30211FE1" w14:textId="77777777" w:rsidR="00DD1EFD" w:rsidRPr="00FC58CA" w:rsidRDefault="00DD1EFD" w:rsidP="00DD1EFD">
      <w:pPr>
        <w:spacing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FC58C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4"/>
        <w:gridCol w:w="7301"/>
      </w:tblGrid>
      <w:tr w:rsidR="00FA4E60" w:rsidRPr="00FC58CA" w14:paraId="75E36670" w14:textId="77777777" w:rsidTr="00FA4E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0DA80" w14:textId="77777777" w:rsidR="00FA4E60" w:rsidRPr="00FC58CA" w:rsidRDefault="00FA4E60" w:rsidP="00FA4E60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ศัพท์เฉพาะ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B1939" w14:textId="77777777" w:rsidR="00FA4E60" w:rsidRPr="00FC58CA" w:rsidRDefault="00FA4E60" w:rsidP="00FA4E60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คำนิยาม</w:t>
            </w:r>
          </w:p>
        </w:tc>
      </w:tr>
      <w:tr w:rsidR="00FA4E60" w:rsidRPr="00FC58CA" w14:paraId="0E6AD3CF" w14:textId="77777777" w:rsidTr="00FA4E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DD983" w14:textId="77777777" w:rsidR="00FA4E60" w:rsidRPr="00FC58CA" w:rsidRDefault="00FA4E60" w:rsidP="00E50EE8">
            <w:pPr>
              <w:spacing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ความเสี่ยงต่อการรับสินบน</w:t>
            </w:r>
            <w:r w:rsidRPr="00FC58C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(</w:t>
            </w:r>
            <w:r w:rsidRPr="00FC58CA">
              <w:rPr>
                <w:rFonts w:ascii="TH SarabunIT๙" w:eastAsia="TH SarabunPSK" w:hAnsi="TH SarabunIT๙" w:cs="TH SarabunIT๙"/>
                <w:sz w:val="32"/>
                <w:szCs w:val="32"/>
              </w:rPr>
              <w:t>Bribery Risk</w:t>
            </w:r>
            <w:r w:rsidRPr="00FC58C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E561F" w14:textId="77777777" w:rsidR="00FA4E60" w:rsidRPr="00FC58CA" w:rsidRDefault="00FA4E60" w:rsidP="00E50EE8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การดำเนินงานหรือการปฏิบัติหน้</w:t>
            </w:r>
            <w:r w:rsidR="00E50E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าที่ที่อาจก่อให้เกิดการรับสินบน</w:t>
            </w:r>
            <w:r w:rsidRPr="00FC58C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ในอนาคต</w:t>
            </w:r>
          </w:p>
        </w:tc>
      </w:tr>
      <w:tr w:rsidR="00FA4E60" w:rsidRPr="00FC58CA" w14:paraId="7DC3E2B2" w14:textId="77777777" w:rsidTr="00FA4E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C5915" w14:textId="77777777" w:rsidR="00FA4E60" w:rsidRPr="00FC58CA" w:rsidRDefault="00FA4E60" w:rsidP="00E50EE8">
            <w:pPr>
              <w:spacing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FC58C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ความเสี่ยง (</w:t>
            </w:r>
            <w:r w:rsidRPr="00FC58CA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Risk</w:t>
            </w:r>
            <w:r w:rsidRPr="00FC58C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)</w:t>
            </w:r>
          </w:p>
          <w:p w14:paraId="13024CE7" w14:textId="77777777" w:rsidR="00FA4E60" w:rsidRPr="00FC58CA" w:rsidRDefault="00FA4E60" w:rsidP="00E50EE8">
            <w:pPr>
              <w:spacing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</w:rPr>
            </w:pPr>
          </w:p>
          <w:p w14:paraId="5A4CFE54" w14:textId="77777777" w:rsidR="00FA4E60" w:rsidRPr="00FC58CA" w:rsidRDefault="00FA4E60" w:rsidP="00E50EE8">
            <w:pPr>
              <w:spacing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5B022" w14:textId="77777777" w:rsidR="00FA4E60" w:rsidRPr="00FC58CA" w:rsidRDefault="00FA4E60" w:rsidP="00E50EE8">
            <w:pPr>
              <w:spacing w:line="240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FC58C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ความน่าจะเป็นที่จะเกิดเหตุการณ์บางอย่างซึ่งมีผล</w:t>
            </w:r>
            <w:r w:rsidR="00E50EE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กระทบ </w:t>
            </w:r>
            <w:r w:rsidRPr="00FC58C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ทำให้การดำเนินงาน ไม่บรรลุวัตถุประสง</w:t>
            </w:r>
            <w:r w:rsidR="00E50EE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ค์ที่กำหนดไว้หรือเบี่ยงเบนไปจาก</w:t>
            </w:r>
            <w:r w:rsidRPr="00FC58C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ที่กำหนดไว้ ทั้งนี้ผลกระทบที่เกิดขึ้นอาจส่งผลในทางบวกหรือทางลบก็ได้</w:t>
            </w:r>
          </w:p>
          <w:p w14:paraId="7902FD76" w14:textId="77777777" w:rsidR="00FA4E60" w:rsidRPr="00FC58CA" w:rsidRDefault="00FA4E60" w:rsidP="00FA4E60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FC58CA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 xml:space="preserve">           ผลกระทบทางลบ   เรียกว่า  ความเสี่ยง                    </w:t>
            </w:r>
          </w:p>
          <w:p w14:paraId="02C29467" w14:textId="77777777" w:rsidR="00FA4E60" w:rsidRPr="00FC58CA" w:rsidRDefault="006E0403" w:rsidP="00FA4E60">
            <w:pPr>
              <w:spacing w:line="240" w:lineRule="auto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 xml:space="preserve">           </w:t>
            </w:r>
            <w:r w:rsidR="00FA4E60" w:rsidRPr="00FC58CA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ผลกระทบทางบวก   เรียกว่า  โอกาส</w:t>
            </w:r>
          </w:p>
        </w:tc>
      </w:tr>
      <w:tr w:rsidR="00FA4E60" w:rsidRPr="00FC58CA" w14:paraId="1FD23C51" w14:textId="77777777" w:rsidTr="00FA4E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CB81B" w14:textId="77777777" w:rsidR="00FA4E60" w:rsidRPr="00FC58CA" w:rsidRDefault="00FA4E60" w:rsidP="00E50EE8">
            <w:pPr>
              <w:spacing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C58C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ความเสี่ยง/ปัญหา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FD4E0" w14:textId="77777777" w:rsidR="00FA4E60" w:rsidRPr="00FC58CA" w:rsidRDefault="00FA4E60" w:rsidP="00E50EE8">
            <w:pPr>
              <w:spacing w:line="240" w:lineRule="auto"/>
              <w:rPr>
                <w:rFonts w:ascii="TH SarabunIT๙" w:eastAsia="TH SarabunIT๙" w:hAnsi="TH SarabunIT๙" w:cs="TH SarabunIT๙"/>
                <w:position w:val="-1"/>
                <w:sz w:val="32"/>
                <w:szCs w:val="32"/>
              </w:rPr>
            </w:pPr>
            <w:r w:rsidRPr="00FC58CA">
              <w:rPr>
                <w:rFonts w:ascii="TH SarabunIT๙" w:eastAsia="TH SarabunIT๙" w:hAnsi="TH SarabunIT๙" w:cs="TH SarabunIT๙"/>
                <w:position w:val="-1"/>
                <w:sz w:val="32"/>
                <w:szCs w:val="32"/>
                <w:cs/>
              </w:rPr>
              <w:t xml:space="preserve">ความเสี่ยง : </w:t>
            </w:r>
            <w:r w:rsidRPr="00E50EE8">
              <w:rPr>
                <w:rFonts w:ascii="TH SarabunIT๙" w:eastAsia="TH SarabunIT๙" w:hAnsi="TH SarabunIT๙" w:cs="TH SarabunIT๙"/>
                <w:position w:val="-1"/>
                <w:sz w:val="32"/>
                <w:szCs w:val="32"/>
                <w:cs/>
              </w:rPr>
              <w:t>เหตุการณ์ที่ยังไม่เกิด ต้องหามาตรการควบคุม</w:t>
            </w:r>
          </w:p>
          <w:p w14:paraId="2CE672E3" w14:textId="77777777" w:rsidR="00FA4E60" w:rsidRPr="00FC58CA" w:rsidRDefault="00FA4E60" w:rsidP="00E50EE8">
            <w:pPr>
              <w:spacing w:line="240" w:lineRule="auto"/>
              <w:rPr>
                <w:rFonts w:ascii="TH SarabunIT๙" w:eastAsia="TH SarabunIT๙" w:hAnsi="TH SarabunIT๙" w:cs="TH SarabunIT๙"/>
                <w:position w:val="-1"/>
                <w:sz w:val="32"/>
                <w:szCs w:val="32"/>
                <w:cs/>
              </w:rPr>
            </w:pPr>
            <w:r w:rsidRPr="00FC58CA">
              <w:rPr>
                <w:rFonts w:ascii="TH SarabunIT๙" w:eastAsia="TH SarabunIT๙" w:hAnsi="TH SarabunIT๙" w:cs="TH SarabunIT๙"/>
                <w:position w:val="-1"/>
                <w:sz w:val="32"/>
                <w:szCs w:val="32"/>
                <w:cs/>
              </w:rPr>
              <w:t>ปัญหา : เหตุการณ์ที่เกิดขึ้นแล้ว รู้อยู่แล้ว ต้องแก้ไขปัญหา เช่น การไม่มีความรู้หรือไม่มีความเข้าใจ คือ ปัญหา ไม่ใช่ความเสี่ยง เป็นต้น</w:t>
            </w:r>
          </w:p>
        </w:tc>
      </w:tr>
      <w:tr w:rsidR="00FA4E60" w:rsidRPr="00FC58CA" w14:paraId="6E5D74AE" w14:textId="77777777" w:rsidTr="00FA4E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0BEB3" w14:textId="77777777" w:rsidR="00FA4E60" w:rsidRPr="00FC58CA" w:rsidRDefault="00FA4E60" w:rsidP="00E50EE8">
            <w:pPr>
              <w:spacing w:line="240" w:lineRule="auto"/>
              <w:jc w:val="both"/>
              <w:rPr>
                <w:rFonts w:ascii="TH SarabunIT๙" w:eastAsia="TH SarabunIT๙" w:hAnsi="TH SarabunIT๙" w:cs="TH SarabunIT๙"/>
                <w:b/>
                <w:bCs/>
                <w:spacing w:val="-8"/>
                <w:position w:val="-1"/>
                <w:sz w:val="32"/>
                <w:szCs w:val="32"/>
                <w:cs/>
              </w:rPr>
            </w:pPr>
            <w:r w:rsidRPr="00FC58CA">
              <w:rPr>
                <w:rFonts w:ascii="TH SarabunIT๙" w:eastAsia="TH SarabunIT๙" w:hAnsi="TH SarabunIT๙" w:cs="TH SarabunIT๙"/>
                <w:spacing w:val="-8"/>
                <w:position w:val="-1"/>
                <w:sz w:val="32"/>
                <w:szCs w:val="32"/>
                <w:cs/>
              </w:rPr>
              <w:t>ประเด็นความเสี่ยงการทุจริต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0B99D" w14:textId="77777777" w:rsidR="00FA4E60" w:rsidRPr="00FC58CA" w:rsidRDefault="00FA4E60" w:rsidP="00FA4E60">
            <w:pPr>
              <w:spacing w:line="240" w:lineRule="auto"/>
              <w:jc w:val="thaiDistribute"/>
              <w:rPr>
                <w:rFonts w:ascii="TH SarabunIT๙" w:eastAsia="TH SarabunIT๙" w:hAnsi="TH SarabunIT๙" w:cs="TH SarabunIT๙"/>
                <w:spacing w:val="-2"/>
                <w:position w:val="-1"/>
                <w:sz w:val="32"/>
                <w:szCs w:val="32"/>
                <w:cs/>
              </w:rPr>
            </w:pPr>
            <w:r w:rsidRPr="00FC58CA">
              <w:rPr>
                <w:rFonts w:ascii="TH SarabunIT๙" w:eastAsia="TH SarabunIT๙" w:hAnsi="TH SarabunIT๙" w:cs="TH SarabunIT๙"/>
                <w:spacing w:val="-2"/>
                <w:position w:val="-1"/>
                <w:sz w:val="32"/>
                <w:szCs w:val="32"/>
                <w:cs/>
              </w:rPr>
              <w:t>เป็นขั้นตอนในการค้นหาว่ามีรูปแบบความเสี่ยงการทุจริตอย่างไรบ้าง</w:t>
            </w:r>
          </w:p>
        </w:tc>
      </w:tr>
      <w:tr w:rsidR="00FA4E60" w:rsidRPr="00FC58CA" w14:paraId="6DAC3F05" w14:textId="77777777" w:rsidTr="00FA4E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21D57" w14:textId="77777777" w:rsidR="00FA4E60" w:rsidRPr="00FC58CA" w:rsidRDefault="00FA4E60" w:rsidP="00E50EE8">
            <w:pPr>
              <w:spacing w:line="240" w:lineRule="auto"/>
              <w:jc w:val="both"/>
              <w:rPr>
                <w:rFonts w:ascii="TH SarabunIT๙" w:eastAsia="TH SarabunIT๙" w:hAnsi="TH SarabunIT๙" w:cs="TH SarabunIT๙"/>
                <w:b/>
                <w:bCs/>
                <w:position w:val="-1"/>
                <w:sz w:val="32"/>
                <w:szCs w:val="32"/>
                <w:cs/>
              </w:rPr>
            </w:pPr>
            <w:r w:rsidRPr="00FC58C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โอกาส (</w:t>
            </w:r>
            <w:r w:rsidRPr="00FC58CA">
              <w:rPr>
                <w:rFonts w:ascii="TH SarabunIT๙" w:eastAsia="Times New Roman" w:hAnsi="TH SarabunIT๙" w:cs="TH SarabunIT๙"/>
                <w:sz w:val="32"/>
                <w:szCs w:val="32"/>
              </w:rPr>
              <w:t>Likelihood</w:t>
            </w:r>
            <w:r w:rsidRPr="00FC58C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C5C42" w14:textId="77777777" w:rsidR="00FA4E60" w:rsidRPr="00FC58CA" w:rsidRDefault="00FA4E60" w:rsidP="00FA4E60">
            <w:pPr>
              <w:spacing w:line="240" w:lineRule="auto"/>
              <w:rPr>
                <w:rFonts w:ascii="TH SarabunIT๙" w:eastAsia="TH SarabunIT๙" w:hAnsi="TH SarabunIT๙" w:cs="TH SarabunIT๙"/>
                <w:position w:val="-1"/>
                <w:sz w:val="32"/>
                <w:szCs w:val="32"/>
                <w:cs/>
              </w:rPr>
            </w:pPr>
            <w:r w:rsidRPr="00FC58C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โอกาสหรือความเป็นไปได้ที่เหตุการณ์จะเกิดขึ้น</w:t>
            </w:r>
          </w:p>
        </w:tc>
      </w:tr>
      <w:tr w:rsidR="00FA4E60" w:rsidRPr="00FC58CA" w14:paraId="4064B1B8" w14:textId="77777777" w:rsidTr="00FA4E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A8427" w14:textId="77777777" w:rsidR="00FA4E60" w:rsidRPr="00FC58CA" w:rsidRDefault="00FA4E60" w:rsidP="00E50EE8">
            <w:pPr>
              <w:spacing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ผลกระทบ (</w:t>
            </w:r>
            <w:r w:rsidRPr="00FC58CA">
              <w:rPr>
                <w:rFonts w:ascii="TH SarabunIT๙" w:eastAsia="Times New Roman" w:hAnsi="TH SarabunIT๙" w:cs="TH SarabunIT๙"/>
                <w:sz w:val="32"/>
                <w:szCs w:val="32"/>
              </w:rPr>
              <w:t>Impact</w:t>
            </w:r>
            <w:r w:rsidRPr="00FC58C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C7DD9" w14:textId="77777777" w:rsidR="00FA4E60" w:rsidRPr="00FC58CA" w:rsidRDefault="00FA4E60" w:rsidP="00FA4E60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C58C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ผลกระทบจากเหตุการณ์ที่เกิดขึ้นทั้งที่เป็นตัวเงินหรือไม่เป็นตัวเงิน </w:t>
            </w:r>
          </w:p>
        </w:tc>
      </w:tr>
      <w:tr w:rsidR="00FA4E60" w:rsidRPr="00FC58CA" w14:paraId="308FB68D" w14:textId="77777777" w:rsidTr="00FA4E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2A90C" w14:textId="77777777" w:rsidR="00FA4E60" w:rsidRPr="00FC58CA" w:rsidRDefault="00FA4E60" w:rsidP="00E50EE8">
            <w:pPr>
              <w:spacing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C58CA">
              <w:rPr>
                <w:rFonts w:ascii="TH SarabunIT๙" w:eastAsia="TH SarabunIT๙" w:hAnsi="TH SarabunIT๙" w:cs="TH SarabunIT๙"/>
                <w:spacing w:val="-8"/>
                <w:sz w:val="32"/>
                <w:szCs w:val="32"/>
                <w:cs/>
              </w:rPr>
              <w:t>ระดับความรุนแรงของความเสี่ยง</w:t>
            </w:r>
            <w:r w:rsidRPr="00FC58CA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ต่อการรับสินบน (</w:t>
            </w:r>
            <w:r w:rsidRPr="00FC58CA">
              <w:rPr>
                <w:rFonts w:ascii="TH SarabunIT๙" w:eastAsia="TH SarabunIT๙" w:hAnsi="TH SarabunIT๙" w:cs="TH SarabunIT๙"/>
                <w:sz w:val="32"/>
                <w:szCs w:val="32"/>
              </w:rPr>
              <w:t>Risk Score</w:t>
            </w:r>
            <w:r w:rsidRPr="00FC58CA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C1CF4" w14:textId="77777777" w:rsidR="00FA4E60" w:rsidRPr="00FC58CA" w:rsidRDefault="00FA4E60" w:rsidP="00E50EE8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C58CA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คะแนนรวมที่แสดงให้เห็น</w:t>
            </w:r>
            <w:r w:rsidR="00E50EE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ถึงระดับความรุนแรงของความเสี่ยง</w:t>
            </w:r>
            <w:r w:rsidRPr="00FC58CA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  <w:cs/>
              </w:rPr>
              <w:t>การทุจริต</w:t>
            </w:r>
            <w:r w:rsidRPr="00FC58CA">
              <w:rPr>
                <w:rFonts w:ascii="TH SarabunIT๙" w:eastAsia="TH SarabunIT๙" w:hAnsi="TH SarabunIT๙" w:cs="TH SarabunIT๙"/>
                <w:b/>
                <w:spacing w:val="-6"/>
                <w:sz w:val="32"/>
                <w:szCs w:val="32"/>
                <w:cs/>
              </w:rPr>
              <w:t xml:space="preserve"> </w:t>
            </w:r>
            <w:r w:rsidRPr="00FC58CA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  <w:cs/>
              </w:rPr>
              <w:t>ที่เป็นผลจากการประเมินความเสี่ยงการทุจริต จาก 2 ปัจจัย</w:t>
            </w:r>
            <w:r w:rsidR="00E50EE8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</w:t>
            </w:r>
            <w:r w:rsidRPr="00FC58CA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คือ โอกาสเกิด (</w:t>
            </w:r>
            <w:r w:rsidRPr="00FC58CA">
              <w:rPr>
                <w:rFonts w:ascii="TH SarabunIT๙" w:eastAsia="TH SarabunIT๙" w:hAnsi="TH SarabunIT๙" w:cs="TH SarabunIT๙"/>
                <w:sz w:val="32"/>
                <w:szCs w:val="32"/>
              </w:rPr>
              <w:t>Likelihood</w:t>
            </w:r>
            <w:r w:rsidRPr="00FC58CA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) และผลกระทบ (</w:t>
            </w:r>
            <w:r w:rsidRPr="00FC58CA">
              <w:rPr>
                <w:rFonts w:ascii="TH SarabunIT๙" w:eastAsia="TH SarabunIT๙" w:hAnsi="TH SarabunIT๙" w:cs="TH SarabunIT๙"/>
                <w:sz w:val="32"/>
                <w:szCs w:val="32"/>
              </w:rPr>
              <w:t>Impact</w:t>
            </w:r>
            <w:r w:rsidRPr="00FC58CA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 xml:space="preserve">) </w:t>
            </w:r>
          </w:p>
        </w:tc>
      </w:tr>
      <w:tr w:rsidR="00FA4E60" w:rsidRPr="00FC58CA" w14:paraId="33C8C4AE" w14:textId="77777777" w:rsidTr="00FA4E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B0715" w14:textId="77777777" w:rsidR="00FA4E60" w:rsidRPr="00FC58CA" w:rsidRDefault="00FA4E60" w:rsidP="00E50EE8">
            <w:pPr>
              <w:spacing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C58C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ผู้รับผิดชอบความเสี่ยงต่อ</w:t>
            </w:r>
            <w:r w:rsidRPr="00FC58C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  <w:t>การรับสินบน (</w:t>
            </w:r>
            <w:r w:rsidRPr="00FC58CA">
              <w:rPr>
                <w:rFonts w:ascii="TH SarabunIT๙" w:eastAsia="Times New Roman" w:hAnsi="TH SarabunIT๙" w:cs="TH SarabunIT๙"/>
                <w:sz w:val="32"/>
                <w:szCs w:val="32"/>
              </w:rPr>
              <w:t>Risk Owner</w:t>
            </w:r>
            <w:r w:rsidRPr="00FC58C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B6B87" w14:textId="77777777" w:rsidR="00FA4E60" w:rsidRPr="00FC58CA" w:rsidRDefault="00FA4E60" w:rsidP="00FA4E60">
            <w:pPr>
              <w:spacing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ผู้ปฏิบัติงานหรือรับผิดชอบกระบวนงานหรือโครงการ</w:t>
            </w:r>
            <w:r w:rsidRPr="00FC58C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</w:t>
            </w:r>
          </w:p>
        </w:tc>
      </w:tr>
    </w:tbl>
    <w:p w14:paraId="382E0840" w14:textId="77777777" w:rsidR="00DD1EFD" w:rsidRPr="00FC58CA" w:rsidRDefault="00DD1EFD" w:rsidP="00DD1EFD">
      <w:pPr>
        <w:suppressAutoHyphens/>
        <w:spacing w:line="1" w:lineRule="atLeast"/>
        <w:ind w:left="3" w:hangingChars="1" w:hanging="3"/>
        <w:outlineLvl w:val="0"/>
        <w:rPr>
          <w:rFonts w:ascii="TH SarabunIT๙" w:eastAsia="TH SarabunPSK" w:hAnsi="TH SarabunIT๙" w:cs="TH SarabunIT๙"/>
          <w:bCs/>
          <w:color w:val="000000"/>
          <w:position w:val="-1"/>
          <w:sz w:val="32"/>
          <w:szCs w:val="32"/>
        </w:rPr>
      </w:pPr>
    </w:p>
    <w:p w14:paraId="58FF6334" w14:textId="77777777" w:rsidR="00DD1EFD" w:rsidRPr="00FC58CA" w:rsidRDefault="00DD1EFD" w:rsidP="00DD1EFD">
      <w:pPr>
        <w:suppressAutoHyphens/>
        <w:spacing w:line="1" w:lineRule="atLeast"/>
        <w:ind w:left="3" w:hangingChars="1" w:hanging="3"/>
        <w:outlineLvl w:val="0"/>
        <w:rPr>
          <w:rFonts w:ascii="TH SarabunIT๙" w:eastAsia="TH SarabunPSK" w:hAnsi="TH SarabunIT๙" w:cs="TH SarabunIT๙"/>
          <w:bCs/>
          <w:color w:val="000000"/>
          <w:position w:val="-1"/>
          <w:sz w:val="32"/>
          <w:szCs w:val="32"/>
        </w:rPr>
      </w:pPr>
    </w:p>
    <w:p w14:paraId="588DA791" w14:textId="77777777" w:rsidR="00DD1EFD" w:rsidRPr="00FC58CA" w:rsidRDefault="00DD1EFD" w:rsidP="00DD1EFD">
      <w:pPr>
        <w:suppressAutoHyphens/>
        <w:spacing w:line="1" w:lineRule="atLeast"/>
        <w:ind w:left="3" w:hangingChars="1" w:hanging="3"/>
        <w:outlineLvl w:val="0"/>
        <w:rPr>
          <w:rFonts w:ascii="TH SarabunIT๙" w:eastAsia="TH SarabunPSK" w:hAnsi="TH SarabunIT๙" w:cs="TH SarabunIT๙"/>
          <w:bCs/>
          <w:color w:val="000000"/>
          <w:position w:val="-1"/>
          <w:sz w:val="32"/>
          <w:szCs w:val="32"/>
        </w:rPr>
      </w:pPr>
    </w:p>
    <w:p w14:paraId="4D62522C" w14:textId="77777777" w:rsidR="00094742" w:rsidRPr="00FC58CA" w:rsidRDefault="00094742" w:rsidP="00DD1EFD">
      <w:pPr>
        <w:suppressAutoHyphens/>
        <w:spacing w:line="1" w:lineRule="atLeast"/>
        <w:ind w:left="3" w:hangingChars="1" w:hanging="3"/>
        <w:outlineLvl w:val="0"/>
        <w:rPr>
          <w:rFonts w:ascii="TH SarabunIT๙" w:eastAsia="TH SarabunPSK" w:hAnsi="TH SarabunIT๙" w:cs="TH SarabunIT๙"/>
          <w:bCs/>
          <w:color w:val="000000"/>
          <w:position w:val="-1"/>
          <w:sz w:val="32"/>
          <w:szCs w:val="32"/>
        </w:rPr>
      </w:pPr>
    </w:p>
    <w:p w14:paraId="4FF73C6C" w14:textId="77777777" w:rsidR="00FC58CA" w:rsidRDefault="00FC58CA" w:rsidP="00094742">
      <w:pPr>
        <w:suppressAutoHyphens/>
        <w:spacing w:line="1" w:lineRule="atLeast"/>
        <w:ind w:left="3" w:hangingChars="1" w:hanging="3"/>
        <w:jc w:val="center"/>
        <w:outlineLvl w:val="0"/>
        <w:rPr>
          <w:rFonts w:ascii="TH SarabunIT๙" w:eastAsia="TH SarabunPSK" w:hAnsi="TH SarabunIT๙" w:cs="TH SarabunIT๙"/>
          <w:bCs/>
          <w:color w:val="000000"/>
          <w:position w:val="-1"/>
          <w:sz w:val="32"/>
          <w:szCs w:val="32"/>
        </w:rPr>
      </w:pPr>
    </w:p>
    <w:p w14:paraId="5AD5DE4A" w14:textId="77777777" w:rsidR="00FC58CA" w:rsidRDefault="00FC58CA" w:rsidP="00094742">
      <w:pPr>
        <w:suppressAutoHyphens/>
        <w:spacing w:line="1" w:lineRule="atLeast"/>
        <w:ind w:left="3" w:hangingChars="1" w:hanging="3"/>
        <w:jc w:val="center"/>
        <w:outlineLvl w:val="0"/>
        <w:rPr>
          <w:rFonts w:ascii="TH SarabunIT๙" w:eastAsia="TH SarabunPSK" w:hAnsi="TH SarabunIT๙" w:cs="TH SarabunIT๙"/>
          <w:bCs/>
          <w:color w:val="000000"/>
          <w:position w:val="-1"/>
          <w:sz w:val="32"/>
          <w:szCs w:val="32"/>
        </w:rPr>
      </w:pPr>
    </w:p>
    <w:p w14:paraId="59BD9BAA" w14:textId="77777777" w:rsidR="00FC58CA" w:rsidRDefault="00FC58CA" w:rsidP="00094742">
      <w:pPr>
        <w:suppressAutoHyphens/>
        <w:spacing w:line="1" w:lineRule="atLeast"/>
        <w:ind w:left="3" w:hangingChars="1" w:hanging="3"/>
        <w:jc w:val="center"/>
        <w:outlineLvl w:val="0"/>
        <w:rPr>
          <w:rFonts w:ascii="TH SarabunIT๙" w:eastAsia="TH SarabunPSK" w:hAnsi="TH SarabunIT๙" w:cs="TH SarabunIT๙"/>
          <w:bCs/>
          <w:color w:val="000000"/>
          <w:position w:val="-1"/>
          <w:sz w:val="32"/>
          <w:szCs w:val="32"/>
        </w:rPr>
      </w:pPr>
    </w:p>
    <w:p w14:paraId="5A09C058" w14:textId="77777777" w:rsidR="00FC58CA" w:rsidRDefault="00FC58CA" w:rsidP="00094742">
      <w:pPr>
        <w:suppressAutoHyphens/>
        <w:spacing w:line="1" w:lineRule="atLeast"/>
        <w:ind w:left="3" w:hangingChars="1" w:hanging="3"/>
        <w:jc w:val="center"/>
        <w:outlineLvl w:val="0"/>
        <w:rPr>
          <w:rFonts w:ascii="TH SarabunIT๙" w:eastAsia="TH SarabunPSK" w:hAnsi="TH SarabunIT๙" w:cs="TH SarabunIT๙"/>
          <w:bCs/>
          <w:color w:val="000000"/>
          <w:position w:val="-1"/>
          <w:sz w:val="32"/>
          <w:szCs w:val="32"/>
        </w:rPr>
      </w:pPr>
    </w:p>
    <w:p w14:paraId="4324C5E9" w14:textId="77777777" w:rsidR="00B17CEC" w:rsidRDefault="00B17CEC" w:rsidP="00094742">
      <w:pPr>
        <w:suppressAutoHyphens/>
        <w:spacing w:line="1" w:lineRule="atLeast"/>
        <w:ind w:left="3" w:hangingChars="1" w:hanging="3"/>
        <w:jc w:val="center"/>
        <w:outlineLvl w:val="0"/>
        <w:rPr>
          <w:rFonts w:ascii="TH SarabunIT๙" w:eastAsia="TH SarabunPSK" w:hAnsi="TH SarabunIT๙" w:cs="TH SarabunIT๙"/>
          <w:bCs/>
          <w:color w:val="000000"/>
          <w:position w:val="-1"/>
          <w:sz w:val="32"/>
          <w:szCs w:val="32"/>
        </w:rPr>
      </w:pPr>
    </w:p>
    <w:p w14:paraId="74C96298" w14:textId="77777777" w:rsidR="00B17CEC" w:rsidRDefault="00B17CEC" w:rsidP="00094742">
      <w:pPr>
        <w:suppressAutoHyphens/>
        <w:spacing w:line="1" w:lineRule="atLeast"/>
        <w:ind w:left="3" w:hangingChars="1" w:hanging="3"/>
        <w:jc w:val="center"/>
        <w:outlineLvl w:val="0"/>
        <w:rPr>
          <w:rFonts w:ascii="TH SarabunIT๙" w:eastAsia="TH SarabunPSK" w:hAnsi="TH SarabunIT๙" w:cs="TH SarabunIT๙"/>
          <w:bCs/>
          <w:color w:val="000000"/>
          <w:position w:val="-1"/>
          <w:sz w:val="32"/>
          <w:szCs w:val="32"/>
        </w:rPr>
      </w:pPr>
    </w:p>
    <w:p w14:paraId="6CD85116" w14:textId="77777777" w:rsidR="00DD1EFD" w:rsidRPr="00FC58CA" w:rsidRDefault="00DD1EFD" w:rsidP="00094742">
      <w:pPr>
        <w:suppressAutoHyphens/>
        <w:spacing w:line="1" w:lineRule="atLeast"/>
        <w:ind w:left="3" w:hangingChars="1" w:hanging="3"/>
        <w:jc w:val="center"/>
        <w:outlineLvl w:val="0"/>
        <w:rPr>
          <w:rFonts w:ascii="TH SarabunIT๙" w:eastAsia="TH SarabunPSK" w:hAnsi="TH SarabunIT๙" w:cs="TH SarabunIT๙"/>
          <w:bCs/>
          <w:color w:val="000000"/>
          <w:position w:val="-1"/>
          <w:sz w:val="32"/>
          <w:szCs w:val="32"/>
        </w:rPr>
      </w:pPr>
      <w:r w:rsidRPr="00FC58CA">
        <w:rPr>
          <w:rFonts w:ascii="TH SarabunIT๙" w:eastAsia="TH SarabunPSK" w:hAnsi="TH SarabunIT๙" w:cs="TH SarabunIT๙"/>
          <w:bCs/>
          <w:color w:val="000000"/>
          <w:position w:val="-1"/>
          <w:sz w:val="32"/>
          <w:szCs w:val="32"/>
          <w:cs/>
        </w:rPr>
        <w:t>เกณฑ์การประเมินความเสี่ยง</w:t>
      </w:r>
      <w:r w:rsidR="00FA4E60" w:rsidRPr="00FC58CA">
        <w:rPr>
          <w:rFonts w:ascii="TH SarabunIT๙" w:eastAsia="TH SarabunPSK" w:hAnsi="TH SarabunIT๙" w:cs="TH SarabunIT๙"/>
          <w:bCs/>
          <w:color w:val="000000"/>
          <w:position w:val="-1"/>
          <w:sz w:val="32"/>
          <w:szCs w:val="32"/>
          <w:cs/>
        </w:rPr>
        <w:t>ต่อการรับสินบน</w:t>
      </w:r>
    </w:p>
    <w:p w14:paraId="41AB9A2D" w14:textId="77777777" w:rsidR="00FA4E60" w:rsidRPr="00FC58CA" w:rsidRDefault="00FA4E60" w:rsidP="00FA4E60">
      <w:pPr>
        <w:spacing w:line="240" w:lineRule="auto"/>
        <w:ind w:hanging="3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C58C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ตารางที่ 1</w:t>
      </w:r>
      <w:r w:rsidRPr="00FC58C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</w:t>
      </w:r>
      <w:r w:rsidRPr="00FC58C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เกณฑ์โอกาสที่จะเกิด (</w:t>
      </w:r>
      <w:r w:rsidRPr="00FC58C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Likelihood</w:t>
      </w:r>
      <w:r w:rsidRPr="00FC58C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)</w:t>
      </w:r>
    </w:p>
    <w:p w14:paraId="6F467A73" w14:textId="77777777" w:rsidR="00FA4E60" w:rsidRPr="00FC58CA" w:rsidRDefault="00FA4E60" w:rsidP="00FA4E60">
      <w:pPr>
        <w:spacing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9456"/>
      </w:tblGrid>
      <w:tr w:rsidR="00FA4E60" w:rsidRPr="00FC58CA" w14:paraId="5C499F85" w14:textId="77777777" w:rsidTr="00790993">
        <w:trPr>
          <w:trHeight w:val="340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D48044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โอกาสเกิดการทุจริต (</w:t>
            </w: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Likelihood</w:t>
            </w: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FA4E60" w:rsidRPr="00FC58CA" w14:paraId="5628AAFB" w14:textId="77777777" w:rsidTr="00790993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434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9A409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6A444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เหตุการณ์อาจเกิดขึ้นได้สูงมาก แต่ไม่เกินร้อยละ (ร้อยละ 3)</w:t>
            </w:r>
          </w:p>
        </w:tc>
      </w:tr>
      <w:tr w:rsidR="00FA4E60" w:rsidRPr="00FC58CA" w14:paraId="14E1EE0D" w14:textId="77777777" w:rsidTr="00790993">
        <w:trPr>
          <w:trHeight w:val="480"/>
        </w:trPr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99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436B2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94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2350DB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เหตุการณ์ที่อาจเกิดได้สูง แต่ไม่เกินร้อยละ (ร้อยละ 2 )</w:t>
            </w:r>
          </w:p>
        </w:tc>
      </w:tr>
      <w:tr w:rsidR="00FA4E60" w:rsidRPr="00FC58CA" w14:paraId="79D9C78D" w14:textId="77777777" w:rsidTr="00790993">
        <w:trPr>
          <w:trHeight w:val="460"/>
        </w:trPr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763261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94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77BEB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เหตุการณ์ที่อาจเกิดขึ้นไม่เกิน (ร้อยละ 1 )</w:t>
            </w:r>
          </w:p>
        </w:tc>
      </w:tr>
      <w:tr w:rsidR="00FA4E60" w:rsidRPr="00FC58CA" w14:paraId="0D50E088" w14:textId="77777777" w:rsidTr="00790993">
        <w:trPr>
          <w:trHeight w:val="460"/>
        </w:trPr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95C9E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94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F2DE8E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เหตุการณ์ที่อาจเกิดขึ้นไม่เกิน (ร้อยละ </w:t>
            </w:r>
            <w:r w:rsidR="00AE3F1F"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.1 )</w:t>
            </w:r>
          </w:p>
        </w:tc>
      </w:tr>
      <w:tr w:rsidR="00FA4E60" w:rsidRPr="00FC58CA" w14:paraId="5CCF1096" w14:textId="77777777" w:rsidTr="00790993">
        <w:trPr>
          <w:trHeight w:val="240"/>
        </w:trPr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26718" w14:textId="77777777" w:rsidR="00FA4E60" w:rsidRPr="00FC58CA" w:rsidRDefault="00FA4E60" w:rsidP="00FA4E60">
            <w:pPr>
              <w:spacing w:after="160" w:line="240" w:lineRule="atLeast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94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F9EB92" w14:textId="77777777" w:rsidR="00FA4E60" w:rsidRPr="00FC58CA" w:rsidRDefault="00FA4E60" w:rsidP="00FA4E60">
            <w:pPr>
              <w:spacing w:after="160" w:line="240" w:lineRule="atLeast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เหตุการณ์ไม่น่ามีโอกาสเกิดขึ้น (ไม่เกิดขึ้นเลย)</w:t>
            </w:r>
          </w:p>
        </w:tc>
      </w:tr>
    </w:tbl>
    <w:p w14:paraId="0EBC2E73" w14:textId="77777777" w:rsidR="00FA4E60" w:rsidRPr="00FC58CA" w:rsidRDefault="00FA4E60" w:rsidP="00FA4E60">
      <w:pPr>
        <w:spacing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44EB117" w14:textId="77777777" w:rsidR="00FA4E60" w:rsidRPr="00FC58CA" w:rsidRDefault="00FA4E60" w:rsidP="00FA4E60">
      <w:pPr>
        <w:spacing w:line="240" w:lineRule="auto"/>
        <w:ind w:hanging="3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C58C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ตารางที่ 2 เกณฑ์ผลกระทบ (</w:t>
      </w:r>
      <w:r w:rsidRPr="00FC58C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Impact</w:t>
      </w:r>
      <w:r w:rsidRPr="00FC58C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)</w:t>
      </w:r>
    </w:p>
    <w:p w14:paraId="39ECABDA" w14:textId="77777777" w:rsidR="00FA4E60" w:rsidRPr="00FC58CA" w:rsidRDefault="00FA4E60" w:rsidP="00FA4E60">
      <w:pPr>
        <w:spacing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9456"/>
      </w:tblGrid>
      <w:tr w:rsidR="00FA4E60" w:rsidRPr="00FC58CA" w14:paraId="067DBDE9" w14:textId="77777777" w:rsidTr="00790993">
        <w:trPr>
          <w:trHeight w:val="440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89A4A2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ระดับความรุนแรงของผลกระทบ (</w:t>
            </w: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Impact</w:t>
            </w: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FA4E60" w:rsidRPr="00FC58CA" w14:paraId="7B5993FF" w14:textId="77777777" w:rsidTr="00790993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EB4C11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</w:rPr>
              <w:t>5</w:t>
            </w:r>
          </w:p>
        </w:tc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D1F965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กระทบต่องบประมาณและความเชื่อมั่นของสังคมระดับสูงมาก</w:t>
            </w:r>
          </w:p>
        </w:tc>
      </w:tr>
      <w:tr w:rsidR="00FA4E60" w:rsidRPr="00FC58CA" w14:paraId="6E201A4A" w14:textId="77777777" w:rsidTr="00790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8F84AA" w14:textId="77777777" w:rsidR="00FA4E60" w:rsidRPr="00FC58CA" w:rsidRDefault="00FA4E60" w:rsidP="00FA4E60">
            <w:pPr>
              <w:spacing w:after="160" w:line="0" w:lineRule="atLeast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</w:rPr>
              <w:t>4</w:t>
            </w:r>
          </w:p>
        </w:tc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E13E4E" w14:textId="77777777" w:rsidR="00FA4E60" w:rsidRPr="00FC58CA" w:rsidRDefault="00FA4E60" w:rsidP="00FA4E60">
            <w:pPr>
              <w:spacing w:after="160" w:line="0" w:lineRule="atLeast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กระทบต่องบประมาณและความเชื่อมั่นของสังคมระดับสูง</w:t>
            </w:r>
          </w:p>
        </w:tc>
      </w:tr>
      <w:tr w:rsidR="00FA4E60" w:rsidRPr="00FC58CA" w14:paraId="37C8DFB9" w14:textId="77777777" w:rsidTr="00790993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D6E8F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</w:rPr>
              <w:t>3</w:t>
            </w:r>
          </w:p>
        </w:tc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75086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กระทบต่องบประมาณและความเชื่อมั่นของสังคมระดับปานกลาง</w:t>
            </w:r>
          </w:p>
        </w:tc>
      </w:tr>
      <w:tr w:rsidR="00FA4E60" w:rsidRPr="00FC58CA" w14:paraId="2C0C58DD" w14:textId="77777777" w:rsidTr="00790993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3B9B24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</w:rPr>
              <w:t>2</w:t>
            </w:r>
          </w:p>
        </w:tc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B933C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กระทบต่องบประมาณและความเชื่อมั่นของสังคมระดับต่ำ</w:t>
            </w:r>
          </w:p>
        </w:tc>
      </w:tr>
      <w:tr w:rsidR="00FA4E60" w:rsidRPr="00FC58CA" w14:paraId="784EDDA4" w14:textId="77777777" w:rsidTr="00790993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9D7B2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</w:rPr>
              <w:t>1</w:t>
            </w:r>
          </w:p>
        </w:tc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4B776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กระทบต่องบประมาณและความเชื่อมั่นของสังคมระดับต่ำมาก</w:t>
            </w:r>
          </w:p>
        </w:tc>
      </w:tr>
    </w:tbl>
    <w:p w14:paraId="0499CA21" w14:textId="77777777" w:rsidR="00FA4E60" w:rsidRPr="00FC58CA" w:rsidRDefault="00FA4E60" w:rsidP="00FA4E60">
      <w:pPr>
        <w:spacing w:line="240" w:lineRule="auto"/>
        <w:ind w:hanging="3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1AEBF6AF" w14:textId="77777777" w:rsidR="00D8253F" w:rsidRPr="00FC58CA" w:rsidRDefault="00D8253F" w:rsidP="00FA4E60">
      <w:pPr>
        <w:spacing w:line="240" w:lineRule="auto"/>
        <w:ind w:hanging="3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69634EDE" w14:textId="77777777" w:rsidR="00D8253F" w:rsidRPr="00FC58CA" w:rsidRDefault="00D8253F" w:rsidP="00FA4E60">
      <w:pPr>
        <w:spacing w:line="240" w:lineRule="auto"/>
        <w:ind w:hanging="3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21D59CCD" w14:textId="77777777" w:rsidR="00D8253F" w:rsidRPr="00FC58CA" w:rsidRDefault="00D8253F" w:rsidP="00FA4E60">
      <w:pPr>
        <w:spacing w:line="240" w:lineRule="auto"/>
        <w:ind w:hanging="3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1AED2B82" w14:textId="77777777" w:rsidR="00D8253F" w:rsidRPr="00FC58CA" w:rsidRDefault="00D8253F" w:rsidP="00FA4E60">
      <w:pPr>
        <w:spacing w:line="240" w:lineRule="auto"/>
        <w:ind w:hanging="3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17AAD533" w14:textId="77777777" w:rsidR="00D8253F" w:rsidRPr="00FC58CA" w:rsidRDefault="00D8253F" w:rsidP="00FA4E60">
      <w:pPr>
        <w:spacing w:line="240" w:lineRule="auto"/>
        <w:ind w:hanging="3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0FC1B722" w14:textId="77777777" w:rsidR="00D8253F" w:rsidRPr="00FC58CA" w:rsidRDefault="00D8253F" w:rsidP="00FA4E60">
      <w:pPr>
        <w:spacing w:line="240" w:lineRule="auto"/>
        <w:ind w:hanging="3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159B5045" w14:textId="77777777" w:rsidR="00D8253F" w:rsidRPr="00FC58CA" w:rsidRDefault="00D8253F" w:rsidP="00FA4E60">
      <w:pPr>
        <w:spacing w:line="240" w:lineRule="auto"/>
        <w:ind w:hanging="3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02633466" w14:textId="77777777" w:rsidR="00D8253F" w:rsidRPr="00FC58CA" w:rsidRDefault="00D8253F" w:rsidP="00FA4E60">
      <w:pPr>
        <w:spacing w:line="240" w:lineRule="auto"/>
        <w:ind w:hanging="3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32DDCB8D" w14:textId="77777777" w:rsidR="00D8253F" w:rsidRPr="00FC58CA" w:rsidRDefault="00D8253F" w:rsidP="00FA4E60">
      <w:pPr>
        <w:spacing w:line="240" w:lineRule="auto"/>
        <w:ind w:hanging="3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01D6B74C" w14:textId="77777777" w:rsidR="00F77AA0" w:rsidRPr="00FC58CA" w:rsidRDefault="00F77AA0" w:rsidP="00FA4E60">
      <w:pPr>
        <w:spacing w:line="240" w:lineRule="auto"/>
        <w:ind w:hanging="3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25428546" w14:textId="77777777" w:rsidR="00FC58CA" w:rsidRDefault="00FC58CA" w:rsidP="00FA4E60">
      <w:pPr>
        <w:spacing w:line="240" w:lineRule="auto"/>
        <w:ind w:hanging="3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03FF9DC9" w14:textId="77777777" w:rsidR="00FC58CA" w:rsidRDefault="00FC58CA" w:rsidP="00FA4E60">
      <w:pPr>
        <w:spacing w:line="240" w:lineRule="auto"/>
        <w:ind w:hanging="3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0054D9DA" w14:textId="77777777" w:rsidR="00B17CEC" w:rsidRDefault="00B17CEC" w:rsidP="00FA4E60">
      <w:pPr>
        <w:spacing w:line="240" w:lineRule="auto"/>
        <w:ind w:hanging="3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52362BA7" w14:textId="77777777" w:rsidR="00B17CEC" w:rsidRDefault="00B17CEC" w:rsidP="00FA4E60">
      <w:pPr>
        <w:spacing w:line="240" w:lineRule="auto"/>
        <w:ind w:hanging="3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03358D00" w14:textId="77777777" w:rsidR="00FC58CA" w:rsidRDefault="00FC58CA" w:rsidP="00FA4E60">
      <w:pPr>
        <w:spacing w:line="240" w:lineRule="auto"/>
        <w:ind w:hanging="3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386EE702" w14:textId="77777777" w:rsidR="00FA4E60" w:rsidRPr="00FC58CA" w:rsidRDefault="00FA4E60" w:rsidP="00FA4E60">
      <w:pPr>
        <w:spacing w:line="240" w:lineRule="auto"/>
        <w:ind w:hanging="3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C58C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ตารางที่ 3 ระดับความเสี่ยง</w:t>
      </w:r>
      <w:r w:rsidR="00C730EF" w:rsidRPr="00FC58C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ต่อการรับสินบน</w:t>
      </w:r>
    </w:p>
    <w:p w14:paraId="11A0FF70" w14:textId="77777777" w:rsidR="00FA4E60" w:rsidRPr="00FC58CA" w:rsidRDefault="00FA4E60" w:rsidP="00FA4E60">
      <w:pPr>
        <w:spacing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1028"/>
        <w:gridCol w:w="1028"/>
        <w:gridCol w:w="1028"/>
        <w:gridCol w:w="829"/>
        <w:gridCol w:w="5164"/>
      </w:tblGrid>
      <w:tr w:rsidR="00FA4E60" w:rsidRPr="00FC58CA" w14:paraId="4C54C37A" w14:textId="77777777" w:rsidTr="00D8253F">
        <w:trPr>
          <w:trHeight w:val="360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742FA5" w14:textId="77777777" w:rsidR="00FA4E60" w:rsidRPr="00FC58CA" w:rsidRDefault="00FA4E60" w:rsidP="00FA4E60">
            <w:pPr>
              <w:spacing w:after="160" w:line="240" w:lineRule="auto"/>
              <w:ind w:left="-2" w:hanging="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Risk Score</w:t>
            </w:r>
          </w:p>
        </w:tc>
      </w:tr>
      <w:tr w:rsidR="00FA4E60" w:rsidRPr="00FC58CA" w14:paraId="3C24BB2B" w14:textId="77777777" w:rsidTr="00D8253F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DC06CB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โอกาสเกิด</w:t>
            </w:r>
          </w:p>
        </w:tc>
        <w:tc>
          <w:tcPr>
            <w:tcW w:w="8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FD9408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ผลกระทบ</w:t>
            </w:r>
          </w:p>
        </w:tc>
      </w:tr>
      <w:tr w:rsidR="00FA4E60" w:rsidRPr="00FC58CA" w14:paraId="2A4373F7" w14:textId="77777777" w:rsidTr="00D8253F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D264D" w14:textId="77777777" w:rsidR="00FA4E60" w:rsidRPr="00FC58CA" w:rsidRDefault="00FA4E60" w:rsidP="00FA4E60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35554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8D4CF0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CD495C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8434C7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E96E91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FA4E60" w:rsidRPr="00FC58CA" w14:paraId="6E4E3B2B" w14:textId="77777777" w:rsidTr="00D8253F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C4998D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43B9B9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8BFA8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1D5483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สูงมาก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0268C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สูงมาก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136D1F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สูงมาก</w:t>
            </w:r>
          </w:p>
        </w:tc>
      </w:tr>
      <w:tr w:rsidR="00FA4E60" w:rsidRPr="00FC58CA" w14:paraId="51B8FFE0" w14:textId="77777777" w:rsidTr="00D8253F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40C998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82B87E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EC7F4E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DCC2C2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2843C7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สูงมาก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CDEB7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สูงมาก</w:t>
            </w:r>
          </w:p>
        </w:tc>
      </w:tr>
      <w:tr w:rsidR="00FA4E60" w:rsidRPr="00FC58CA" w14:paraId="71042B0F" w14:textId="77777777" w:rsidTr="00D8253F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3D15B5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7698B8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ต่ำ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CDAE1F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DCEF3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192B81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A6A492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สูงมาก</w:t>
            </w:r>
          </w:p>
        </w:tc>
      </w:tr>
      <w:tr w:rsidR="00FA4E60" w:rsidRPr="00FC58CA" w14:paraId="536732F4" w14:textId="77777777" w:rsidTr="00D8253F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4DD3B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D7EC57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ต่ำ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927928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ต่ำ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ECC2B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B8941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3D515D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สูงมาก</w:t>
            </w:r>
          </w:p>
        </w:tc>
      </w:tr>
      <w:tr w:rsidR="00FA4E60" w:rsidRPr="00FC58CA" w14:paraId="7A3C173A" w14:textId="77777777" w:rsidTr="00D8253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FC314" w14:textId="6C08B8EE" w:rsidR="00A8052B" w:rsidRPr="00FC58CA" w:rsidRDefault="00FA4E60" w:rsidP="00942B4A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7BC370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ต่ำ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056C30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ต่ำ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1458BC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9D0256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6F4F24" w14:textId="77777777" w:rsidR="00FA4E60" w:rsidRPr="00FC58CA" w:rsidRDefault="00FA4E60" w:rsidP="00FA4E60">
            <w:pPr>
              <w:spacing w:after="160" w:line="240" w:lineRule="auto"/>
              <w:ind w:left="-2" w:hanging="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สูง</w:t>
            </w:r>
          </w:p>
        </w:tc>
      </w:tr>
    </w:tbl>
    <w:p w14:paraId="6E5415A3" w14:textId="77777777" w:rsidR="00FA4E60" w:rsidRPr="00FC58CA" w:rsidRDefault="00FA4E60" w:rsidP="00DD1EFD">
      <w:pPr>
        <w:suppressAutoHyphens/>
        <w:spacing w:line="1" w:lineRule="atLeast"/>
        <w:ind w:left="3" w:hangingChars="1" w:hanging="3"/>
        <w:outlineLvl w:val="0"/>
        <w:rPr>
          <w:rFonts w:ascii="TH SarabunIT๙" w:eastAsia="TH SarabunPSK" w:hAnsi="TH SarabunIT๙" w:cs="TH SarabunIT๙"/>
          <w:bCs/>
          <w:color w:val="000000"/>
          <w:position w:val="-1"/>
          <w:sz w:val="32"/>
          <w:szCs w:val="32"/>
        </w:rPr>
      </w:pPr>
    </w:p>
    <w:p w14:paraId="2ACEFAF0" w14:textId="77777777" w:rsidR="00DD1EFD" w:rsidRPr="00FC58CA" w:rsidRDefault="00DD1EFD" w:rsidP="00DD1EFD">
      <w:pPr>
        <w:suppressAutoHyphens/>
        <w:spacing w:line="1" w:lineRule="atLeast"/>
        <w:ind w:left="3" w:hangingChars="1" w:hanging="3"/>
        <w:jc w:val="center"/>
        <w:outlineLvl w:val="0"/>
        <w:rPr>
          <w:rFonts w:ascii="TH SarabunIT๙" w:eastAsia="TH SarabunPSK" w:hAnsi="TH SarabunIT๙" w:cs="TH SarabunIT๙"/>
          <w:b/>
          <w:color w:val="000000"/>
          <w:position w:val="-1"/>
          <w:sz w:val="32"/>
          <w:szCs w:val="32"/>
        </w:rPr>
      </w:pPr>
    </w:p>
    <w:p w14:paraId="617D923E" w14:textId="77777777" w:rsidR="007C6983" w:rsidRPr="00FC58CA" w:rsidRDefault="007C6983" w:rsidP="007C69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5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2960322F" w14:textId="77777777" w:rsidR="00D8253F" w:rsidRPr="00FC58CA" w:rsidRDefault="00D8253F" w:rsidP="007C69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5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6A7210DC" w14:textId="77777777" w:rsidR="00D8253F" w:rsidRPr="00FC58CA" w:rsidRDefault="00D8253F" w:rsidP="007C69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5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34FDB551" w14:textId="77777777" w:rsidR="00D8253F" w:rsidRPr="00FC58CA" w:rsidRDefault="00D8253F" w:rsidP="007C69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5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0421C5C3" w14:textId="77777777" w:rsidR="00D8253F" w:rsidRPr="00FC58CA" w:rsidRDefault="00D8253F" w:rsidP="007C69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5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1EAC7B72" w14:textId="77777777" w:rsidR="00D8253F" w:rsidRDefault="00D8253F" w:rsidP="007C69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5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4719CBB8" w14:textId="77777777" w:rsidR="00F71F63" w:rsidRDefault="00F71F63" w:rsidP="007C69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5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4DA4373C" w14:textId="77777777" w:rsidR="00F71F63" w:rsidRPr="00FC58CA" w:rsidRDefault="00F71F63" w:rsidP="007C69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5"/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</w:rPr>
      </w:pPr>
    </w:p>
    <w:p w14:paraId="5A088154" w14:textId="77777777" w:rsidR="00D8253F" w:rsidRPr="00FC58CA" w:rsidRDefault="00D8253F" w:rsidP="007C69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5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13566735" w14:textId="77777777" w:rsidR="00D8253F" w:rsidRPr="00FC58CA" w:rsidRDefault="00D8253F" w:rsidP="007C69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5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74C2211C" w14:textId="77777777" w:rsidR="00D8253F" w:rsidRDefault="00D8253F" w:rsidP="007C69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5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567D2C9A" w14:textId="77777777" w:rsidR="00B17CEC" w:rsidRDefault="00B17CEC" w:rsidP="007C69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5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3B009C23" w14:textId="77777777" w:rsidR="00942B4A" w:rsidRDefault="00942B4A" w:rsidP="007C69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5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47A11326" w14:textId="77777777" w:rsidR="00942B4A" w:rsidRDefault="00942B4A" w:rsidP="007C69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5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09AC36F7" w14:textId="77777777" w:rsidR="00942B4A" w:rsidRDefault="00942B4A" w:rsidP="007C69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5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666DA0E0" w14:textId="77777777" w:rsidR="00942B4A" w:rsidRDefault="00942B4A" w:rsidP="007C69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5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1B24EC7C" w14:textId="77777777" w:rsidR="00B17CEC" w:rsidRPr="00FC58CA" w:rsidRDefault="00B17CEC" w:rsidP="007C69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5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72911108" w14:textId="77777777" w:rsidR="00B07968" w:rsidRDefault="00B07968" w:rsidP="007C69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5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424764C1" w14:textId="77777777" w:rsidR="007C6983" w:rsidRPr="00FC58CA" w:rsidRDefault="007C6983" w:rsidP="007C69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5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FC58CA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การป</w:t>
      </w:r>
      <w:r w:rsidR="00416C4A" w:rsidRPr="00FC58CA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ร</w:t>
      </w:r>
      <w:r w:rsidRPr="00FC58CA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ะ</w:t>
      </w:r>
      <w:r w:rsidR="00416C4A" w:rsidRPr="00FC58CA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เมินความเสี่ยง</w:t>
      </w:r>
      <w:r w:rsidR="00094742" w:rsidRPr="00FC58CA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ต่อการรับสินบน</w:t>
      </w:r>
      <w:r w:rsidR="00416C4A" w:rsidRPr="00FC58CA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ของสถานีตำรวจนครบาล</w:t>
      </w:r>
      <w:r w:rsidR="00082183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สุวินทวงศ์</w:t>
      </w:r>
      <w:r w:rsidR="00416C4A" w:rsidRPr="00FC58CA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14:paraId="47F11BE6" w14:textId="77777777" w:rsidR="00271D47" w:rsidRDefault="00416C4A" w:rsidP="00271D47">
      <w:pPr>
        <w:pStyle w:val="af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FC58CA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สายงานอำนวยการ </w:t>
      </w:r>
    </w:p>
    <w:p w14:paraId="07C833F4" w14:textId="77777777" w:rsidR="006F48A3" w:rsidRPr="00271D47" w:rsidRDefault="00416C4A" w:rsidP="00942B4A">
      <w:pPr>
        <w:pStyle w:val="afe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71D4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ประเด็น</w:t>
      </w:r>
      <w:r w:rsidRPr="00271D4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:</w:t>
      </w:r>
      <w:r w:rsidR="007C6983" w:rsidRPr="00271D4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r w:rsidRPr="00271D4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การจัดซื้อวัสดุสำนักงาน</w:t>
      </w:r>
      <w:r w:rsidR="00082183" w:rsidRPr="00271D47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</w:p>
    <w:tbl>
      <w:tblPr>
        <w:tblStyle w:val="a9"/>
        <w:tblW w:w="9538" w:type="dxa"/>
        <w:tblInd w:w="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4"/>
        <w:gridCol w:w="2411"/>
        <w:gridCol w:w="2977"/>
        <w:gridCol w:w="1132"/>
        <w:gridCol w:w="994"/>
        <w:gridCol w:w="1180"/>
      </w:tblGrid>
      <w:tr w:rsidR="006F48A3" w:rsidRPr="00FC58CA" w14:paraId="25D82D7F" w14:textId="77777777" w:rsidTr="00D8253F">
        <w:trPr>
          <w:trHeight w:val="556"/>
        </w:trPr>
        <w:tc>
          <w:tcPr>
            <w:tcW w:w="844" w:type="dxa"/>
            <w:vMerge w:val="restart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DD29C" w14:textId="77777777" w:rsidR="006F48A3" w:rsidRPr="00FC58CA" w:rsidRDefault="00416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ลำดับที่ </w:t>
            </w:r>
          </w:p>
        </w:tc>
        <w:tc>
          <w:tcPr>
            <w:tcW w:w="2411" w:type="dxa"/>
            <w:vMerge w:val="restart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582A3" w14:textId="77777777" w:rsidR="006F48A3" w:rsidRPr="00FC58CA" w:rsidRDefault="00416C4A" w:rsidP="004E7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CDDC" w:themeFill="accent5" w:themeFillTint="99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shd w:val="clear" w:color="auto" w:fill="92CDDC" w:themeFill="accent5" w:themeFillTint="99"/>
                <w:cs/>
              </w:rPr>
              <w:t xml:space="preserve">ขั้นตอน </w:t>
            </w:r>
            <w:r w:rsidRPr="00FC58CA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14:paraId="22718A7F" w14:textId="77777777" w:rsidR="006F48A3" w:rsidRPr="00FC58CA" w:rsidRDefault="00416C4A" w:rsidP="007C6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</w:t>
            </w:r>
            <w:r w:rsidR="007C6983" w:rsidRPr="00FC58CA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</w:t>
            </w:r>
            <w:r w:rsidRPr="00FC58CA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ฏิบัติงาน</w:t>
            </w:r>
          </w:p>
        </w:tc>
        <w:tc>
          <w:tcPr>
            <w:tcW w:w="2977" w:type="dxa"/>
            <w:vMerge w:val="restart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AF776" w14:textId="77777777" w:rsidR="006F48A3" w:rsidRPr="00FC58CA" w:rsidRDefault="00416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shd w:val="clear" w:color="auto" w:fill="92CDDC" w:themeFill="accent5" w:themeFillTint="99"/>
                <w:cs/>
              </w:rPr>
              <w:t xml:space="preserve"> </w:t>
            </w:r>
            <w:r w:rsidR="007C6983" w:rsidRPr="00FC58CA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shd w:val="clear" w:color="auto" w:fill="92CDDC" w:themeFill="accent5" w:themeFillTint="99"/>
                <w:cs/>
              </w:rPr>
              <w:t>ป</w:t>
            </w:r>
            <w:r w:rsidRPr="00FC58CA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shd w:val="clear" w:color="auto" w:fill="92CDDC" w:themeFill="accent5" w:themeFillTint="99"/>
                <w:cs/>
              </w:rPr>
              <w:t>ร</w:t>
            </w:r>
            <w:r w:rsidR="007C6983" w:rsidRPr="00FC58CA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shd w:val="clear" w:color="auto" w:fill="92CDDC" w:themeFill="accent5" w:themeFillTint="99"/>
                <w:cs/>
              </w:rPr>
              <w:t>ะ</w:t>
            </w:r>
            <w:r w:rsidR="00094742" w:rsidRPr="00FC58CA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shd w:val="clear" w:color="auto" w:fill="92CDDC" w:themeFill="accent5" w:themeFillTint="99"/>
                <w:cs/>
              </w:rPr>
              <w:t>เด็นความเสี่ยงต่อการรับสินบน</w:t>
            </w:r>
            <w:r w:rsidRPr="00FC58CA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shd w:val="clear" w:color="auto" w:fill="DEEAF6"/>
                <w:cs/>
              </w:rPr>
              <w:t xml:space="preserve"> </w:t>
            </w:r>
            <w:r w:rsidRPr="00FC58CA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14:paraId="03545518" w14:textId="77777777" w:rsidR="006F48A3" w:rsidRPr="00FC58CA" w:rsidRDefault="00416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( </w:t>
            </w:r>
            <w:r w:rsidRPr="00FC58CA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Fraud Risk </w:t>
            </w:r>
            <w:r w:rsidRPr="00FC58CA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3306" w:type="dxa"/>
            <w:gridSpan w:val="3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12A7F" w14:textId="77777777" w:rsidR="006F48A3" w:rsidRPr="00FC58CA" w:rsidRDefault="00416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Risk Score </w:t>
            </w:r>
            <w:r w:rsidRPr="00FC58CA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FC58CA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L x I</w:t>
            </w:r>
            <w:r w:rsidRPr="00FC58CA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6F48A3" w:rsidRPr="00FC58CA" w14:paraId="0C0F56F0" w14:textId="77777777" w:rsidTr="00D8253F">
        <w:trPr>
          <w:trHeight w:val="458"/>
        </w:trPr>
        <w:tc>
          <w:tcPr>
            <w:tcW w:w="844" w:type="dxa"/>
            <w:vMerge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62611" w14:textId="77777777" w:rsidR="006F48A3" w:rsidRPr="00FC58CA" w:rsidRDefault="006F4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2411" w:type="dxa"/>
            <w:vMerge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F5E94" w14:textId="77777777" w:rsidR="006F48A3" w:rsidRPr="00FC58CA" w:rsidRDefault="006F4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vMerge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C05BE" w14:textId="77777777" w:rsidR="006F48A3" w:rsidRPr="00FC58CA" w:rsidRDefault="006F4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1132" w:type="dxa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529C9" w14:textId="77777777" w:rsidR="006F48A3" w:rsidRPr="00FC58CA" w:rsidRDefault="00416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Likelihood </w:t>
            </w:r>
          </w:p>
        </w:tc>
        <w:tc>
          <w:tcPr>
            <w:tcW w:w="994" w:type="dxa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0BCBD" w14:textId="77777777" w:rsidR="006F48A3" w:rsidRPr="00FC58CA" w:rsidRDefault="00416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Impact </w:t>
            </w:r>
          </w:p>
        </w:tc>
        <w:tc>
          <w:tcPr>
            <w:tcW w:w="1180" w:type="dxa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58BC1" w14:textId="77777777" w:rsidR="006F48A3" w:rsidRPr="00FC58CA" w:rsidRDefault="00416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Risk Score</w:t>
            </w:r>
          </w:p>
        </w:tc>
      </w:tr>
      <w:tr w:rsidR="00B031BA" w:rsidRPr="00FC58CA" w14:paraId="2B7FBA22" w14:textId="77777777" w:rsidTr="00D8253F">
        <w:trPr>
          <w:trHeight w:val="2090"/>
        </w:trPr>
        <w:tc>
          <w:tcPr>
            <w:tcW w:w="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6F746" w14:textId="77777777" w:rsidR="00B031BA" w:rsidRPr="00FC58CA" w:rsidRDefault="00B031BA" w:rsidP="00B03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๑ </w:t>
            </w: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91A36" w14:textId="77777777" w:rsidR="00B031BA" w:rsidRPr="00FC58CA" w:rsidRDefault="00B031BA" w:rsidP="00B03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จัดทำและประกาศ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CFF6507" w14:textId="77777777" w:rsidR="00B031BA" w:rsidRPr="00FC58CA" w:rsidRDefault="00B031BA" w:rsidP="00B03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แผนการจัดซื้อวัสดุ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CD3AE76" w14:textId="77777777" w:rsidR="00B031BA" w:rsidRPr="00FC58CA" w:rsidRDefault="00B031BA" w:rsidP="00B03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สำนักงาน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8B470" w14:textId="77777777" w:rsidR="00B031BA" w:rsidRPr="00FC58CA" w:rsidRDefault="00B031BA" w:rsidP="00B03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มีการปกปิดข้อมูลเพื่อเอื้อ </w:t>
            </w:r>
          </w:p>
          <w:p w14:paraId="678F2924" w14:textId="77777777" w:rsidR="00B031BA" w:rsidRPr="00FC58CA" w:rsidRDefault="00B031BA" w:rsidP="00E50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60" w:lineRule="auto"/>
              <w:ind w:left="118" w:right="294" w:hanging="2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ประโยชน์แก่ผู้ประกอบการบางรายที่ทำการต</w:t>
            </w:r>
            <w:r w:rsidR="00E50EE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กลงกันไว้แลกกับเงินหรือผลประโยช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น์ที่ ผู้ประกอบการเสนอให้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A3F0A" w14:textId="77777777" w:rsidR="00B031BA" w:rsidRPr="00FC58CA" w:rsidRDefault="00B031BA" w:rsidP="00B03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1513A" w14:textId="77777777" w:rsidR="00B031BA" w:rsidRPr="00FC58CA" w:rsidRDefault="00AA76E7" w:rsidP="00B03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3</w:t>
            </w:r>
            <w:r w:rsidR="00B031BA"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8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5FBCF" w14:textId="77777777" w:rsidR="00B031BA" w:rsidRPr="00FC58CA" w:rsidRDefault="00AA76E7" w:rsidP="00B03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3</w:t>
            </w:r>
            <w:r w:rsidR="00B031BA"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DA9F097" w14:textId="77777777" w:rsidR="00B031BA" w:rsidRPr="00FC58CA" w:rsidRDefault="00B031BA" w:rsidP="00B03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(</w:t>
            </w:r>
            <w:r w:rsidR="00AA76E7"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ปานกลาง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B031BA" w:rsidRPr="00FC58CA" w14:paraId="487D2DA5" w14:textId="77777777" w:rsidTr="00D8253F">
        <w:trPr>
          <w:trHeight w:val="2088"/>
        </w:trPr>
        <w:tc>
          <w:tcPr>
            <w:tcW w:w="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465C5" w14:textId="77777777" w:rsidR="00B031BA" w:rsidRPr="00FC58CA" w:rsidRDefault="00B031BA" w:rsidP="00B03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๒ </w:t>
            </w: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111FA" w14:textId="77777777" w:rsidR="00B031BA" w:rsidRPr="00FC58CA" w:rsidRDefault="00B031BA" w:rsidP="00B03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จัดทำรายละเอียด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B6B94BE" w14:textId="77777777" w:rsidR="00B031BA" w:rsidRPr="00FC58CA" w:rsidRDefault="00B031BA" w:rsidP="00B03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5" w:right="445" w:firstLine="7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คุณลักษณะเฉพาะของ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วัสดุสำนักงาน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5E63C" w14:textId="77777777" w:rsidR="00B031BA" w:rsidRPr="00FC58CA" w:rsidRDefault="00B031BA" w:rsidP="00B03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18" w:right="230" w:firstLine="6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กำหนดคุณลักษณะเฉพาะ</w:t>
            </w:r>
          </w:p>
          <w:p w14:paraId="63CE61E3" w14:textId="77777777" w:rsidR="00B031BA" w:rsidRPr="00FC58CA" w:rsidRDefault="00E50EE8" w:rsidP="00B03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18" w:right="230" w:firstLine="6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เพื่อเอื้อประโยชน์แก</w:t>
            </w:r>
            <w:r w:rsidR="00B031BA"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ผู้ประกอบการ บางรายที่ทำการตกลงกันไว้แลก กับเงินหรือผลประโยชน์ที่ผู้ประกอบ</w:t>
            </w:r>
          </w:p>
          <w:p w14:paraId="7F8E3659" w14:textId="77777777" w:rsidR="00B031BA" w:rsidRPr="00FC58CA" w:rsidRDefault="00B031BA" w:rsidP="00B03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18" w:right="230" w:firstLine="6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การเสนอให้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80253" w14:textId="77777777" w:rsidR="00B031BA" w:rsidRPr="00FC58CA" w:rsidRDefault="00B031BA" w:rsidP="00B03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DE5B8" w14:textId="77777777" w:rsidR="00B031BA" w:rsidRPr="00FC58CA" w:rsidRDefault="00B031BA" w:rsidP="00B03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๔ </w:t>
            </w:r>
          </w:p>
        </w:tc>
        <w:tc>
          <w:tcPr>
            <w:tcW w:w="1180" w:type="dxa"/>
            <w:shd w:val="clear" w:color="auto" w:fill="FF99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2AD32" w14:textId="77777777" w:rsidR="00B031BA" w:rsidRPr="00FC58CA" w:rsidRDefault="00B031BA" w:rsidP="00B03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๔</w:t>
            </w:r>
          </w:p>
          <w:p w14:paraId="182B197A" w14:textId="77777777" w:rsidR="00B031BA" w:rsidRPr="00FC58CA" w:rsidRDefault="00B031BA" w:rsidP="00B03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(สูง)</w:t>
            </w:r>
          </w:p>
        </w:tc>
      </w:tr>
      <w:tr w:rsidR="00B031BA" w:rsidRPr="00FC58CA" w14:paraId="4020E441" w14:textId="77777777" w:rsidTr="006E0403">
        <w:trPr>
          <w:trHeight w:val="1816"/>
        </w:trPr>
        <w:tc>
          <w:tcPr>
            <w:tcW w:w="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CE1FF" w14:textId="77777777" w:rsidR="00B031BA" w:rsidRPr="00FC58CA" w:rsidRDefault="00E50EE8" w:rsidP="00B03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3</w:t>
            </w:r>
            <w:r w:rsidR="00B031BA" w:rsidRPr="00FC58CA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698F3" w14:textId="77777777" w:rsidR="00B031BA" w:rsidRPr="00FC58CA" w:rsidRDefault="00B031BA" w:rsidP="00B03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3" w:right="411" w:hanging="4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บริหารสัญญา และการ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ตรวจรับวัสดุสำนักงาน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68DA6" w14:textId="77777777" w:rsidR="00B031BA" w:rsidRPr="00FC58CA" w:rsidRDefault="00B031BA" w:rsidP="00B03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3" w:right="272" w:hanging="2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รายงานตรวจรับวัสดุเท็จไม่ครบ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ตามจำนวน หรือไม่ตรงกับคุณลักษณะวัสดุที่จัดซื้อแลกกับ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="00E50EE8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เงินหรือผลประโยช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น์ที่ผู้ประกอบการเสนอให้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4FE62" w14:textId="77777777" w:rsidR="00B031BA" w:rsidRPr="00FC58CA" w:rsidRDefault="00B031BA" w:rsidP="00B03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 </w:t>
            </w: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FD0B6" w14:textId="77777777" w:rsidR="00B031BA" w:rsidRPr="00FC58CA" w:rsidRDefault="00B031BA" w:rsidP="00B03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5 </w:t>
            </w:r>
          </w:p>
        </w:tc>
        <w:tc>
          <w:tcPr>
            <w:tcW w:w="118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6D186" w14:textId="77777777" w:rsidR="00B031BA" w:rsidRPr="006E0403" w:rsidRDefault="00B031BA" w:rsidP="00B03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E0403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สูงมาก </w:t>
            </w:r>
          </w:p>
          <w:p w14:paraId="5C40E1BD" w14:textId="77777777" w:rsidR="00B031BA" w:rsidRPr="00FC58CA" w:rsidRDefault="00B031BA" w:rsidP="006E0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0000"/>
              <w:spacing w:before="172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E0403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6E0403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10</w:t>
            </w:r>
            <w:r w:rsidRPr="006E0403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B031BA" w:rsidRPr="00FC58CA" w14:paraId="0BDAC814" w14:textId="77777777" w:rsidTr="00D8253F">
        <w:trPr>
          <w:trHeight w:val="1649"/>
        </w:trPr>
        <w:tc>
          <w:tcPr>
            <w:tcW w:w="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16E39" w14:textId="77777777" w:rsidR="00B031BA" w:rsidRPr="00FC58CA" w:rsidRDefault="00E50EE8" w:rsidP="00B03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E6E08" w14:textId="77777777" w:rsidR="00B031BA" w:rsidRPr="00FC58CA" w:rsidRDefault="00B031BA" w:rsidP="00B03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บริหารวัสดุสำนักงาน 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FDCE8" w14:textId="77777777" w:rsidR="00B031BA" w:rsidRPr="00FC58CA" w:rsidRDefault="00B031BA" w:rsidP="00B03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17" w:right="332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ทำการเบิกจ่ายไม่เป็นไปตาม ระเบียบฯ หรือยักยอกวัสดุเพื่อ นำไปใช้ประโยชน์ส่วนตน หรือ ของผู้อื่น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A8C5E" w14:textId="77777777" w:rsidR="00B031BA" w:rsidRPr="00FC58CA" w:rsidRDefault="00B031BA" w:rsidP="00B03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7D50E" w14:textId="77777777" w:rsidR="00B031BA" w:rsidRPr="00FC58CA" w:rsidRDefault="00AA76E7" w:rsidP="00B03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</w:rPr>
              <w:t>3</w:t>
            </w:r>
            <w:r w:rsidR="00B031BA"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8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54AEF" w14:textId="77777777" w:rsidR="00B031BA" w:rsidRPr="00FC58CA" w:rsidRDefault="00AA76E7" w:rsidP="00B03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3</w:t>
            </w:r>
            <w:r w:rsidR="00B031BA"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E688C49" w14:textId="77777777" w:rsidR="00B031BA" w:rsidRPr="00FC58CA" w:rsidRDefault="00B031BA" w:rsidP="00B03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(</w:t>
            </w:r>
            <w:r w:rsidR="00AA76E7"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ปานกลาง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633A6EF8" w14:textId="77777777" w:rsidR="00E50EE8" w:rsidRDefault="00E50E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452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5C040FA4" w14:textId="77777777" w:rsidR="00A76A71" w:rsidRDefault="00A76A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452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22D8EE81" w14:textId="77777777" w:rsidR="00271D47" w:rsidRDefault="00271D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452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7742A23A" w14:textId="77777777" w:rsidR="006F48A3" w:rsidRPr="00FC58CA" w:rsidRDefault="00416C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452"/>
        <w:rPr>
          <w:rFonts w:ascii="TH SarabunIT๙" w:eastAsia="Sarabun" w:hAnsi="TH SarabunIT๙" w:cs="TH SarabunIT๙"/>
          <w:b/>
          <w:sz w:val="32"/>
          <w:szCs w:val="32"/>
        </w:rPr>
      </w:pPr>
      <w:r w:rsidRPr="00FC58C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(๒) สายงาน</w:t>
      </w:r>
      <w:r w:rsidR="007C6983" w:rsidRPr="00FC58C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ป</w:t>
      </w:r>
      <w:r w:rsidRPr="00FC58C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้องกัน</w:t>
      </w:r>
      <w:r w:rsidR="007C6983" w:rsidRPr="00FC58C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ป</w:t>
      </w:r>
      <w:r w:rsidRPr="00FC58C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ราบ</w:t>
      </w:r>
      <w:r w:rsidR="007C6983" w:rsidRPr="00FC58C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ป</w:t>
      </w:r>
      <w:r w:rsidRPr="00FC58C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ราม </w:t>
      </w:r>
    </w:p>
    <w:p w14:paraId="52568354" w14:textId="3C8E0860" w:rsidR="006F48A3" w:rsidRPr="00FC58CA" w:rsidRDefault="00942B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ind w:left="281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416C4A" w:rsidRPr="00FC58CA">
        <w:rPr>
          <w:rFonts w:ascii="TH SarabunIT๙" w:eastAsia="Sarabun" w:hAnsi="TH SarabunIT๙" w:cs="TH SarabunIT๙"/>
          <w:sz w:val="32"/>
          <w:szCs w:val="32"/>
          <w:cs/>
        </w:rPr>
        <w:t>ประเด็น</w:t>
      </w:r>
      <w:r w:rsidR="00416C4A" w:rsidRPr="00FC58C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: </w:t>
      </w:r>
      <w:r w:rsidR="00AA76E7" w:rsidRPr="00FC58CA">
        <w:rPr>
          <w:rFonts w:ascii="TH SarabunIT๙" w:eastAsia="Sarabun" w:hAnsi="TH SarabunIT๙" w:cs="TH SarabunIT๙"/>
          <w:sz w:val="32"/>
          <w:szCs w:val="32"/>
          <w:cs/>
        </w:rPr>
        <w:t>กรณีตรวจสอบลักลอบเล่นการพนัน</w:t>
      </w:r>
    </w:p>
    <w:tbl>
      <w:tblPr>
        <w:tblStyle w:val="aa"/>
        <w:tblW w:w="9515" w:type="dxa"/>
        <w:tblInd w:w="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9"/>
        <w:gridCol w:w="2454"/>
        <w:gridCol w:w="3030"/>
        <w:gridCol w:w="1152"/>
        <w:gridCol w:w="1012"/>
        <w:gridCol w:w="1008"/>
      </w:tblGrid>
      <w:tr w:rsidR="00E3604F" w:rsidRPr="00FC58CA" w14:paraId="12E7AAA9" w14:textId="77777777" w:rsidTr="004E7DBC">
        <w:trPr>
          <w:trHeight w:val="437"/>
        </w:trPr>
        <w:tc>
          <w:tcPr>
            <w:tcW w:w="859" w:type="dxa"/>
            <w:vMerge w:val="restart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91BE2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ลำดับที่ </w:t>
            </w:r>
          </w:p>
        </w:tc>
        <w:tc>
          <w:tcPr>
            <w:tcW w:w="2454" w:type="dxa"/>
            <w:vMerge w:val="restart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F9C4B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CDDC" w:themeFill="accent5" w:themeFillTint="99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shd w:val="clear" w:color="auto" w:fill="92CDDC" w:themeFill="accent5" w:themeFillTint="99"/>
                <w:cs/>
              </w:rPr>
              <w:t xml:space="preserve">ขั้นตอน </w:t>
            </w: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20BD85E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3030" w:type="dxa"/>
            <w:vMerge w:val="restart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85004" w14:textId="77777777" w:rsidR="0034126F" w:rsidRPr="00FC58CA" w:rsidRDefault="00094742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shd w:val="clear" w:color="auto" w:fill="92CDDC" w:themeFill="accent5" w:themeFillTint="99"/>
                <w:cs/>
              </w:rPr>
              <w:t xml:space="preserve"> ประเด็นความเสี่ยงต่อการรับสินบน</w:t>
            </w:r>
            <w:r w:rsidR="0034126F"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shd w:val="clear" w:color="auto" w:fill="DEEAF6"/>
                <w:cs/>
              </w:rPr>
              <w:t xml:space="preserve"> </w:t>
            </w:r>
            <w:r w:rsidR="0034126F"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1A24FF8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( </w:t>
            </w:r>
            <w:r w:rsidRPr="00FC58CA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Fraud Risk </w:t>
            </w: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172" w:type="dxa"/>
            <w:gridSpan w:val="3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29E81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Risk Score </w:t>
            </w: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FC58CA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L x I</w:t>
            </w: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3604F" w:rsidRPr="00FC58CA" w14:paraId="74C3D6A3" w14:textId="77777777" w:rsidTr="004E7DBC">
        <w:trPr>
          <w:trHeight w:val="360"/>
        </w:trPr>
        <w:tc>
          <w:tcPr>
            <w:tcW w:w="859" w:type="dxa"/>
            <w:vMerge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AC92B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54" w:type="dxa"/>
            <w:vMerge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4642A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030" w:type="dxa"/>
            <w:vMerge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38E86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152" w:type="dxa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FA0C5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Likelihood </w:t>
            </w:r>
          </w:p>
        </w:tc>
        <w:tc>
          <w:tcPr>
            <w:tcW w:w="1012" w:type="dxa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7633C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Impact </w:t>
            </w:r>
          </w:p>
        </w:tc>
        <w:tc>
          <w:tcPr>
            <w:tcW w:w="1008" w:type="dxa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6BB15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Risk Score</w:t>
            </w:r>
          </w:p>
        </w:tc>
      </w:tr>
      <w:tr w:rsidR="00E3604F" w:rsidRPr="00FC58CA" w14:paraId="681018CA" w14:textId="77777777" w:rsidTr="004C1FB0">
        <w:trPr>
          <w:trHeight w:val="1146"/>
        </w:trPr>
        <w:tc>
          <w:tcPr>
            <w:tcW w:w="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E2C65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๑ </w:t>
            </w:r>
          </w:p>
        </w:tc>
        <w:tc>
          <w:tcPr>
            <w:tcW w:w="2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9D7DC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0" w:right="216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รอง สวป.ฯ(เวร)</w:t>
            </w:r>
          </w:p>
          <w:p w14:paraId="446B0377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0" w:right="216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และสายตรวจเขตแจ้งศูนย์วิทยุ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="003A4FD6"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มีเหตุลักลอบเล่นการพนัน(ในเขตรับผิดชอบ)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70BF7A" w14:textId="77777777" w:rsidR="0034126F" w:rsidRPr="00FC58CA" w:rsidRDefault="003A4FD6" w:rsidP="004C1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E7D97" w14:textId="77777777" w:rsidR="0034126F" w:rsidRPr="00FC58CA" w:rsidRDefault="003A4FD6" w:rsidP="004C1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-</w:t>
            </w:r>
          </w:p>
        </w:tc>
        <w:tc>
          <w:tcPr>
            <w:tcW w:w="1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D4F4A1" w14:textId="77777777" w:rsidR="0034126F" w:rsidRPr="00FC58CA" w:rsidRDefault="003A4FD6" w:rsidP="004C1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-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B9982F" w14:textId="77777777" w:rsidR="0034126F" w:rsidRPr="00FC58CA" w:rsidRDefault="003A4FD6" w:rsidP="004C1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-</w:t>
            </w:r>
          </w:p>
        </w:tc>
      </w:tr>
      <w:tr w:rsidR="00E3604F" w:rsidRPr="00FC58CA" w14:paraId="627F54A8" w14:textId="77777777" w:rsidTr="004C1FB0">
        <w:trPr>
          <w:trHeight w:val="989"/>
        </w:trPr>
        <w:tc>
          <w:tcPr>
            <w:tcW w:w="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3F5CB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๒ </w:t>
            </w:r>
          </w:p>
        </w:tc>
        <w:tc>
          <w:tcPr>
            <w:tcW w:w="2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9429D" w14:textId="77777777" w:rsidR="00A76A71" w:rsidRDefault="003A4FD6" w:rsidP="00A7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0" w:right="216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รอง สวป.ฯ(เวร)</w:t>
            </w:r>
            <w:r w:rsidR="00A76A71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 xml:space="preserve"> </w:t>
            </w:r>
          </w:p>
          <w:p w14:paraId="0C8D6106" w14:textId="77777777" w:rsidR="003A4FD6" w:rsidRPr="00FC58CA" w:rsidRDefault="00A76A71" w:rsidP="00A7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0" w:right="216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และสายตรวจเขต</w:t>
            </w:r>
            <w:r w:rsidR="003A4FD6"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ตรวจสอบริ</w:t>
            </w:r>
            <w:proofErr w:type="spellStart"/>
            <w:r w:rsidR="003A4FD6"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เว</w:t>
            </w:r>
            <w:proofErr w:type="spellEnd"/>
            <w:r w:rsidR="003A4FD6"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ณที่ได้รับแจ้งเหตุ</w:t>
            </w:r>
          </w:p>
          <w:p w14:paraId="26CFCA72" w14:textId="77777777" w:rsidR="0034126F" w:rsidRPr="00FC58CA" w:rsidRDefault="0034126F" w:rsidP="003A4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9" w:right="178" w:hanging="1"/>
              <w:jc w:val="both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9631C9" w14:textId="77777777" w:rsidR="0034126F" w:rsidRPr="00FC58CA" w:rsidRDefault="003A4FD6" w:rsidP="004C1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0B299" w14:textId="77777777" w:rsidR="0034126F" w:rsidRPr="00FC58CA" w:rsidRDefault="003A4FD6" w:rsidP="004C1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-</w:t>
            </w:r>
          </w:p>
        </w:tc>
        <w:tc>
          <w:tcPr>
            <w:tcW w:w="1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D09BD5" w14:textId="77777777" w:rsidR="0034126F" w:rsidRPr="00FC58CA" w:rsidRDefault="003A4FD6" w:rsidP="004C1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-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F704C9" w14:textId="77777777" w:rsidR="0034126F" w:rsidRPr="00FC58CA" w:rsidRDefault="003A4FD6" w:rsidP="004C1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-</w:t>
            </w:r>
          </w:p>
        </w:tc>
      </w:tr>
      <w:tr w:rsidR="003A4FD6" w:rsidRPr="00FC58CA" w14:paraId="3634D14B" w14:textId="77777777" w:rsidTr="004C1FB0">
        <w:trPr>
          <w:trHeight w:val="1525"/>
        </w:trPr>
        <w:tc>
          <w:tcPr>
            <w:tcW w:w="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F8F5E" w14:textId="77777777" w:rsidR="003A4FD6" w:rsidRPr="00FC58CA" w:rsidRDefault="003A4FD6" w:rsidP="003A4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๓ </w:t>
            </w:r>
          </w:p>
        </w:tc>
        <w:tc>
          <w:tcPr>
            <w:tcW w:w="2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BD6ED" w14:textId="77777777" w:rsidR="003A4FD6" w:rsidRPr="00FC58CA" w:rsidRDefault="003A4FD6" w:rsidP="003A4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19" w:right="214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รอง สวป.ฯ(เวร) แล</w:t>
            </w:r>
            <w:r w:rsidR="00A76A7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ะสายตรวจพบผู้เล่นการพนันขอกำลั</w:t>
            </w:r>
            <w:r w:rsidR="00A76A7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ง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สนับสนุนการจับกุม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C10A68" w14:textId="77777777" w:rsidR="003A4FD6" w:rsidRPr="00FC58CA" w:rsidRDefault="003A4FD6" w:rsidP="004C1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8F620" w14:textId="77777777" w:rsidR="003A4FD6" w:rsidRPr="00FC58CA" w:rsidRDefault="003A4FD6" w:rsidP="004C1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-</w:t>
            </w:r>
          </w:p>
        </w:tc>
        <w:tc>
          <w:tcPr>
            <w:tcW w:w="1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C6E1E6" w14:textId="77777777" w:rsidR="003A4FD6" w:rsidRPr="00FC58CA" w:rsidRDefault="003A4FD6" w:rsidP="004C1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-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D4F7D7" w14:textId="77777777" w:rsidR="003A4FD6" w:rsidRPr="00FC58CA" w:rsidRDefault="003A4FD6" w:rsidP="004C1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-</w:t>
            </w:r>
          </w:p>
        </w:tc>
      </w:tr>
      <w:tr w:rsidR="00CD6661" w:rsidRPr="00FC58CA" w14:paraId="329E7794" w14:textId="77777777" w:rsidTr="00704232">
        <w:trPr>
          <w:trHeight w:val="1295"/>
        </w:trPr>
        <w:tc>
          <w:tcPr>
            <w:tcW w:w="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DEA16" w14:textId="77777777" w:rsidR="00CD6661" w:rsidRPr="00FC58CA" w:rsidRDefault="00CD6661" w:rsidP="00CD6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๔ </w:t>
            </w:r>
          </w:p>
        </w:tc>
        <w:tc>
          <w:tcPr>
            <w:tcW w:w="2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A1E89" w14:textId="77777777" w:rsidR="00CD6661" w:rsidRPr="00FC58CA" w:rsidRDefault="00CD6661" w:rsidP="00CD6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99" w:right="160" w:firstLine="21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รอง สวป.ฯ(เวร) และกำลังสนับสนุนเข้าจับกุมผู้เล่นการพนัน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27817" w14:textId="77777777" w:rsidR="00CD6661" w:rsidRPr="00FC58CA" w:rsidRDefault="00E50EE8" w:rsidP="00E50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ผู้กระทำความผิดเสนอ</w:t>
            </w:r>
            <w:r w:rsidR="00CD6661"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ผลประโยชน์เพื่อแลกกับการไม่ถูกจับกุม</w:t>
            </w:r>
          </w:p>
        </w:tc>
        <w:tc>
          <w:tcPr>
            <w:tcW w:w="1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5C9D1" w14:textId="77777777" w:rsidR="00CD6661" w:rsidRPr="00FC58CA" w:rsidRDefault="00CD6661" w:rsidP="00CD6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  <w:t>2</w:t>
            </w:r>
          </w:p>
        </w:tc>
        <w:tc>
          <w:tcPr>
            <w:tcW w:w="1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C515B" w14:textId="77777777" w:rsidR="00CD6661" w:rsidRPr="00FC58CA" w:rsidRDefault="00CD6661" w:rsidP="00CD6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  <w:t>4</w:t>
            </w:r>
          </w:p>
        </w:tc>
        <w:tc>
          <w:tcPr>
            <w:tcW w:w="1008" w:type="dxa"/>
            <w:shd w:val="clear" w:color="auto" w:fill="FF99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A089E" w14:textId="77777777" w:rsidR="00CD6661" w:rsidRPr="00FC58CA" w:rsidRDefault="00CD6661" w:rsidP="00CD6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8 </w:t>
            </w:r>
          </w:p>
          <w:p w14:paraId="5AA97947" w14:textId="77777777" w:rsidR="00CD6661" w:rsidRPr="00FC58CA" w:rsidRDefault="00CD6661" w:rsidP="00CD6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(สูง)</w:t>
            </w:r>
          </w:p>
        </w:tc>
      </w:tr>
      <w:tr w:rsidR="00CD6661" w:rsidRPr="00FC58CA" w14:paraId="035A27A0" w14:textId="77777777" w:rsidTr="004C1FB0">
        <w:trPr>
          <w:trHeight w:val="1295"/>
        </w:trPr>
        <w:tc>
          <w:tcPr>
            <w:tcW w:w="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E39FE" w14:textId="77777777" w:rsidR="00CD6661" w:rsidRPr="00FC58CA" w:rsidRDefault="00CD6661" w:rsidP="00CD6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374DB" w14:textId="77777777" w:rsidR="00CD6661" w:rsidRPr="00FC58CA" w:rsidRDefault="00CD6661" w:rsidP="00CD6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9" w:right="184" w:firstLine="6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proofErr w:type="spellStart"/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สวป</w:t>
            </w:r>
            <w:proofErr w:type="spellEnd"/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ฯ นำตัวผู้กระทำความผิดส่งพนักงานสอบสวนดำเนินคดี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6B627" w14:textId="77777777" w:rsidR="00CD6661" w:rsidRPr="00FC58CA" w:rsidRDefault="00CD6661" w:rsidP="004C1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6994F" w14:textId="77777777" w:rsidR="00CD6661" w:rsidRPr="00FC58CA" w:rsidRDefault="00CD6661" w:rsidP="004C1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-</w:t>
            </w:r>
          </w:p>
        </w:tc>
        <w:tc>
          <w:tcPr>
            <w:tcW w:w="1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B44CCE" w14:textId="77777777" w:rsidR="00CD6661" w:rsidRPr="00FC58CA" w:rsidRDefault="00CD6661" w:rsidP="004C1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-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F36443" w14:textId="77777777" w:rsidR="00CD6661" w:rsidRPr="00FC58CA" w:rsidRDefault="00CD6661" w:rsidP="004C1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-</w:t>
            </w:r>
          </w:p>
        </w:tc>
      </w:tr>
    </w:tbl>
    <w:p w14:paraId="34AECAF7" w14:textId="77777777" w:rsidR="006F48A3" w:rsidRPr="00FC58CA" w:rsidRDefault="006F48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sz w:val="32"/>
          <w:szCs w:val="32"/>
        </w:rPr>
      </w:pPr>
    </w:p>
    <w:p w14:paraId="30AD3528" w14:textId="77777777" w:rsidR="003A4FD6" w:rsidRPr="00FC58CA" w:rsidRDefault="003A4FD6" w:rsidP="00AA76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43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5D7CC1B4" w14:textId="77777777" w:rsidR="00082183" w:rsidRDefault="00082183" w:rsidP="00AA76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43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161FFD6B" w14:textId="77777777" w:rsidR="00082183" w:rsidRDefault="00082183" w:rsidP="00AA76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43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5B4CC6A6" w14:textId="77777777" w:rsidR="00942B4A" w:rsidRDefault="00942B4A" w:rsidP="00AA76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43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2A73729F" w14:textId="77777777" w:rsidR="00942B4A" w:rsidRDefault="00942B4A" w:rsidP="00AA76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43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04CE3953" w14:textId="77777777" w:rsidR="00942B4A" w:rsidRDefault="00942B4A" w:rsidP="00AA76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43"/>
        <w:rPr>
          <w:rFonts w:ascii="TH SarabunIT๙" w:eastAsia="Sarabun" w:hAnsi="TH SarabunIT๙" w:cs="TH SarabunIT๙" w:hint="cs"/>
          <w:b/>
          <w:bCs/>
          <w:sz w:val="32"/>
          <w:szCs w:val="32"/>
        </w:rPr>
      </w:pPr>
    </w:p>
    <w:p w14:paraId="41932871" w14:textId="77777777" w:rsidR="00A76A71" w:rsidRDefault="00A76A71" w:rsidP="00AA76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43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45833CCF" w14:textId="77777777" w:rsidR="00AA76E7" w:rsidRPr="00FC58CA" w:rsidRDefault="00416C4A" w:rsidP="00AA76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43"/>
        <w:rPr>
          <w:rFonts w:ascii="TH SarabunIT๙" w:eastAsia="Sarabun" w:hAnsi="TH SarabunIT๙" w:cs="TH SarabunIT๙"/>
          <w:sz w:val="32"/>
          <w:szCs w:val="32"/>
        </w:rPr>
      </w:pPr>
      <w:r w:rsidRPr="00FC58C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(๓) สายงานจราจร </w:t>
      </w:r>
    </w:p>
    <w:p w14:paraId="56C0AF29" w14:textId="2FE423F8" w:rsidR="006F48A3" w:rsidRPr="00FC58CA" w:rsidRDefault="00AA76E7" w:rsidP="00AA76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IT๙" w:eastAsia="Sarabun" w:hAnsi="TH SarabunIT๙" w:cs="TH SarabunIT๙"/>
          <w:sz w:val="32"/>
          <w:szCs w:val="32"/>
          <w:cs/>
        </w:rPr>
      </w:pPr>
      <w:r w:rsidRPr="00FC58CA">
        <w:rPr>
          <w:rFonts w:ascii="TH SarabunIT๙" w:eastAsia="Sarabun" w:hAnsi="TH SarabunIT๙" w:cs="TH SarabunIT๙"/>
          <w:sz w:val="32"/>
          <w:szCs w:val="32"/>
          <w:cs/>
        </w:rPr>
        <w:t xml:space="preserve">   </w:t>
      </w:r>
      <w:r w:rsidR="00942B4A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416C4A" w:rsidRPr="00FC58CA">
        <w:rPr>
          <w:rFonts w:ascii="TH SarabunIT๙" w:eastAsia="Sarabun" w:hAnsi="TH SarabunIT๙" w:cs="TH SarabunIT๙"/>
          <w:sz w:val="32"/>
          <w:szCs w:val="32"/>
          <w:cs/>
        </w:rPr>
        <w:t>ประเด็น</w:t>
      </w:r>
      <w:r w:rsidR="00416C4A" w:rsidRPr="00FC58C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: </w:t>
      </w:r>
      <w:r w:rsidR="00416C4A" w:rsidRPr="00FC58CA">
        <w:rPr>
          <w:rFonts w:ascii="TH SarabunIT๙" w:eastAsia="Sarabun" w:hAnsi="TH SarabunIT๙" w:cs="TH SarabunIT๙"/>
          <w:sz w:val="32"/>
          <w:szCs w:val="32"/>
          <w:cs/>
        </w:rPr>
        <w:t>การบังคับใช้กฎหมายจับกุมผู้กระทำผิดกฎหมายจราจร</w:t>
      </w:r>
      <w:r w:rsidR="00CD6661" w:rsidRPr="00FC58CA">
        <w:rPr>
          <w:rFonts w:ascii="TH SarabunIT๙" w:eastAsia="Sarabun" w:hAnsi="TH SarabunIT๙" w:cs="TH SarabunIT๙"/>
          <w:sz w:val="32"/>
          <w:szCs w:val="32"/>
          <w:cs/>
        </w:rPr>
        <w:t xml:space="preserve"> (การกระทำความผิดซึ่งหน้า)</w:t>
      </w:r>
    </w:p>
    <w:tbl>
      <w:tblPr>
        <w:tblStyle w:val="ab"/>
        <w:tblW w:w="9484" w:type="dxa"/>
        <w:tblInd w:w="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6"/>
        <w:gridCol w:w="2446"/>
        <w:gridCol w:w="3020"/>
        <w:gridCol w:w="1148"/>
        <w:gridCol w:w="1008"/>
        <w:gridCol w:w="1006"/>
      </w:tblGrid>
      <w:tr w:rsidR="00E3604F" w:rsidRPr="00FC58CA" w14:paraId="2BE47200" w14:textId="77777777" w:rsidTr="004E7DBC">
        <w:trPr>
          <w:trHeight w:val="455"/>
        </w:trPr>
        <w:tc>
          <w:tcPr>
            <w:tcW w:w="856" w:type="dxa"/>
            <w:vMerge w:val="restart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C8931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ลำดับที่ </w:t>
            </w:r>
          </w:p>
        </w:tc>
        <w:tc>
          <w:tcPr>
            <w:tcW w:w="2446" w:type="dxa"/>
            <w:vMerge w:val="restart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7F9B7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CDDC" w:themeFill="accent5" w:themeFillTint="99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shd w:val="clear" w:color="auto" w:fill="92CDDC" w:themeFill="accent5" w:themeFillTint="99"/>
                <w:cs/>
              </w:rPr>
              <w:t xml:space="preserve">ขั้นตอน </w:t>
            </w: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4339DF3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3020" w:type="dxa"/>
            <w:vMerge w:val="restart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F3D28" w14:textId="77777777" w:rsidR="0034126F" w:rsidRPr="00FC58CA" w:rsidRDefault="00094742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shd w:val="clear" w:color="auto" w:fill="92CDDC" w:themeFill="accent5" w:themeFillTint="99"/>
                <w:cs/>
              </w:rPr>
              <w:t xml:space="preserve"> ประเด็นความเสี่ยงต่อการรับสินบน</w:t>
            </w:r>
            <w:r w:rsidR="0034126F"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shd w:val="clear" w:color="auto" w:fill="DEEAF6"/>
                <w:cs/>
              </w:rPr>
              <w:t xml:space="preserve"> </w:t>
            </w:r>
            <w:r w:rsidR="0034126F"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41A051F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( </w:t>
            </w:r>
            <w:r w:rsidRPr="00FC58CA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Fraud Risk </w:t>
            </w: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162" w:type="dxa"/>
            <w:gridSpan w:val="3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324B7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Risk Score </w:t>
            </w: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FC58CA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L x I</w:t>
            </w: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3604F" w:rsidRPr="00FC58CA" w14:paraId="698716ED" w14:textId="77777777" w:rsidTr="0034126F">
        <w:trPr>
          <w:trHeight w:val="375"/>
        </w:trPr>
        <w:tc>
          <w:tcPr>
            <w:tcW w:w="856" w:type="dxa"/>
            <w:vMerge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624AA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46" w:type="dxa"/>
            <w:vMerge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99693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020" w:type="dxa"/>
            <w:vMerge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27951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148" w:type="dxa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4F244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Likelihood </w:t>
            </w:r>
          </w:p>
        </w:tc>
        <w:tc>
          <w:tcPr>
            <w:tcW w:w="1008" w:type="dxa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EEC60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Impact </w:t>
            </w:r>
          </w:p>
        </w:tc>
        <w:tc>
          <w:tcPr>
            <w:tcW w:w="1006" w:type="dxa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EF843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Risk Score</w:t>
            </w:r>
          </w:p>
        </w:tc>
      </w:tr>
      <w:tr w:rsidR="00E3604F" w:rsidRPr="00FC58CA" w14:paraId="357FB73F" w14:textId="77777777" w:rsidTr="004C1FB0">
        <w:trPr>
          <w:trHeight w:val="1490"/>
        </w:trPr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77436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๑ </w:t>
            </w:r>
          </w:p>
        </w:tc>
        <w:tc>
          <w:tcPr>
            <w:tcW w:w="24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22DF6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0" w:right="339" w:firstLine="5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 xml:space="preserve">สว.จร. </w:t>
            </w:r>
            <w:r w:rsidR="00744619"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เวร 6-0</w:t>
            </w:r>
            <w:r w:rsidR="000E0EE3"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 xml:space="preserve"> 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อบรมปล่อยแถวตำรวจจราจรอำนวยการ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 xml:space="preserve">จราจรในเขตรับผิดชอบ 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ผลัดเช้า-บ่าย</w:t>
            </w:r>
          </w:p>
        </w:tc>
        <w:tc>
          <w:tcPr>
            <w:tcW w:w="3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29F108" w14:textId="77777777" w:rsidR="0034126F" w:rsidRPr="00FC58CA" w:rsidRDefault="008B1605" w:rsidP="004C1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-</w:t>
            </w:r>
          </w:p>
        </w:tc>
        <w:tc>
          <w:tcPr>
            <w:tcW w:w="11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10C8BA" w14:textId="77777777" w:rsidR="0034126F" w:rsidRPr="00FC58CA" w:rsidRDefault="008B1605" w:rsidP="004C1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-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F15520" w14:textId="77777777" w:rsidR="0034126F" w:rsidRPr="00FC58CA" w:rsidRDefault="008B1605" w:rsidP="004C1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-</w:t>
            </w:r>
          </w:p>
        </w:tc>
        <w:tc>
          <w:tcPr>
            <w:tcW w:w="1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B6006" w14:textId="77777777" w:rsidR="0034126F" w:rsidRPr="00FC58CA" w:rsidRDefault="008B1605" w:rsidP="004C1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-</w:t>
            </w:r>
          </w:p>
        </w:tc>
      </w:tr>
      <w:tr w:rsidR="008B1605" w:rsidRPr="00FC58CA" w14:paraId="4F59FF22" w14:textId="77777777" w:rsidTr="004C1FB0">
        <w:trPr>
          <w:trHeight w:val="1030"/>
        </w:trPr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5C978" w14:textId="77777777" w:rsidR="008B1605" w:rsidRPr="00FC58CA" w:rsidRDefault="008B1605" w:rsidP="008B1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๒ </w:t>
            </w:r>
          </w:p>
        </w:tc>
        <w:tc>
          <w:tcPr>
            <w:tcW w:w="24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EFBC7" w14:textId="77777777" w:rsidR="008B1605" w:rsidRPr="00FC58CA" w:rsidRDefault="008B1605" w:rsidP="008B1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8" w:right="409" w:firstLine="11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เจ้าหน้าที่ตำรวจจราจร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ประจำจุดอำนวยการจราจรตามแผนที่กำหนด</w:t>
            </w:r>
          </w:p>
        </w:tc>
        <w:tc>
          <w:tcPr>
            <w:tcW w:w="3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DCC73" w14:textId="77777777" w:rsidR="008B1605" w:rsidRPr="00FC58CA" w:rsidRDefault="008B1605" w:rsidP="004C1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-</w:t>
            </w:r>
          </w:p>
        </w:tc>
        <w:tc>
          <w:tcPr>
            <w:tcW w:w="11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9125F" w14:textId="77777777" w:rsidR="008B1605" w:rsidRPr="00FC58CA" w:rsidRDefault="008B1605" w:rsidP="004C1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-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2A1FF" w14:textId="77777777" w:rsidR="008B1605" w:rsidRPr="00FC58CA" w:rsidRDefault="008B1605" w:rsidP="004C1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-</w:t>
            </w:r>
          </w:p>
        </w:tc>
        <w:tc>
          <w:tcPr>
            <w:tcW w:w="1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DAB87" w14:textId="77777777" w:rsidR="008B1605" w:rsidRPr="00FC58CA" w:rsidRDefault="008B1605" w:rsidP="004C1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-</w:t>
            </w:r>
          </w:p>
        </w:tc>
      </w:tr>
      <w:tr w:rsidR="008B1605" w:rsidRPr="00FC58CA" w14:paraId="59A623E2" w14:textId="77777777" w:rsidTr="006E0403">
        <w:trPr>
          <w:trHeight w:val="1348"/>
        </w:trPr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D91D2" w14:textId="77777777" w:rsidR="008B1605" w:rsidRPr="00FC58CA" w:rsidRDefault="008B1605" w:rsidP="008B1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๓ </w:t>
            </w:r>
          </w:p>
        </w:tc>
        <w:tc>
          <w:tcPr>
            <w:tcW w:w="24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FF04C" w14:textId="77777777" w:rsidR="008B1605" w:rsidRPr="00FC58CA" w:rsidRDefault="008B1605" w:rsidP="008B1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17" w:right="336" w:firstLine="12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เจ้าหน้าที่ตำรวจจราจร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ขณะอำนวยการจราจร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ตามจุดที่กำหนดพบการ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กระทำผิด และจับกุมผู้กระทำผิดกฎหมายจราจร</w:t>
            </w:r>
          </w:p>
        </w:tc>
        <w:tc>
          <w:tcPr>
            <w:tcW w:w="3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24045" w14:textId="77777777" w:rsidR="008B1605" w:rsidRPr="00FC58CA" w:rsidRDefault="008B1605" w:rsidP="008B1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18" w:right="69" w:firstLine="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ผู้กระทำกฎหมายจราจรเสนอเงิน  หรือผลประโยชน์ให้เจ้าหน้าที่ ตำรวจจราจรแลกกับการไม่ ดำเนินคดี หรือเขียนใบสั่ง</w:t>
            </w:r>
          </w:p>
        </w:tc>
        <w:tc>
          <w:tcPr>
            <w:tcW w:w="11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8546F" w14:textId="77777777" w:rsidR="008B1605" w:rsidRPr="00FC58CA" w:rsidRDefault="008B1605" w:rsidP="008B1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3 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BF719" w14:textId="77777777" w:rsidR="008B1605" w:rsidRPr="00FC58CA" w:rsidRDefault="008B1605" w:rsidP="008B1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</w:rPr>
              <w:t>4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06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34C94" w14:textId="77777777" w:rsidR="008B1605" w:rsidRPr="00FC58CA" w:rsidRDefault="006E0403" w:rsidP="008B1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12</w:t>
            </w:r>
            <w:r w:rsidR="008B1605"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A3DA314" w14:textId="77777777" w:rsidR="008B1605" w:rsidRPr="00FC58CA" w:rsidRDefault="008B1605" w:rsidP="006E0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0000"/>
              <w:spacing w:before="174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(สูง)</w:t>
            </w:r>
          </w:p>
        </w:tc>
      </w:tr>
      <w:tr w:rsidR="008B1605" w:rsidRPr="00FC58CA" w14:paraId="6B41A807" w14:textId="77777777" w:rsidTr="008B1605">
        <w:trPr>
          <w:trHeight w:val="1905"/>
        </w:trPr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B8B56" w14:textId="77777777" w:rsidR="008B1605" w:rsidRPr="00FC58CA" w:rsidRDefault="008B1605" w:rsidP="008B1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๔ </w:t>
            </w:r>
          </w:p>
        </w:tc>
        <w:tc>
          <w:tcPr>
            <w:tcW w:w="24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D5436" w14:textId="77777777" w:rsidR="008B1605" w:rsidRPr="00FC58CA" w:rsidRDefault="008B1605" w:rsidP="008B1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5" w:right="200" w:firstLine="4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เอกสารใบเหลืองส่งเจ้าหน้าที่เปรียบเทียบปรับเจ้าหน้าที่เปรีย</w:t>
            </w:r>
            <w:r w:rsidR="00082183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บเทียบปรับรับชำระค่าปรับ ตามที่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พงส.</w:t>
            </w:r>
            <w:r w:rsidR="00082183">
              <w:rPr>
                <w:rFonts w:ascii="TH SarabunIT๙" w:eastAsia="Sarabun" w:hAnsi="TH SarabunIT๙" w:cs="TH SarabunIT๙" w:hint="cs"/>
                <w:sz w:val="32"/>
                <w:szCs w:val="32"/>
                <w:highlight w:val="white"/>
                <w:cs/>
              </w:rPr>
              <w:t xml:space="preserve"> 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ปรับ</w:t>
            </w:r>
          </w:p>
        </w:tc>
        <w:tc>
          <w:tcPr>
            <w:tcW w:w="3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459A8" w14:textId="77777777" w:rsidR="008B1605" w:rsidRPr="00FC58CA" w:rsidRDefault="008B1605" w:rsidP="008B1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ผู้กระทำความผิดขอให้ปรับในราคาต่ำเพื่อแลกกับเงินหรือผลประโยชน์จากผู้กระทำผิด</w:t>
            </w:r>
          </w:p>
        </w:tc>
        <w:tc>
          <w:tcPr>
            <w:tcW w:w="11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06B29" w14:textId="77777777" w:rsidR="008B1605" w:rsidRPr="00FC58CA" w:rsidRDefault="008B1605" w:rsidP="008B1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  <w:t>2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BB14D" w14:textId="77777777" w:rsidR="008B1605" w:rsidRPr="00FC58CA" w:rsidRDefault="008B1605" w:rsidP="008B1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  <w:t>2</w:t>
            </w:r>
          </w:p>
        </w:tc>
        <w:tc>
          <w:tcPr>
            <w:tcW w:w="1006" w:type="dxa"/>
            <w:shd w:val="clear" w:color="auto" w:fill="76923C" w:themeFill="accent3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DB3A9" w14:textId="77777777" w:rsidR="008B1605" w:rsidRPr="00FC58CA" w:rsidRDefault="008B1605" w:rsidP="008B1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4 </w:t>
            </w:r>
          </w:p>
          <w:p w14:paraId="3C322852" w14:textId="77777777" w:rsidR="008B1605" w:rsidRPr="00FC58CA" w:rsidRDefault="008B1605" w:rsidP="00D429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(ต่ำ)</w:t>
            </w:r>
          </w:p>
        </w:tc>
      </w:tr>
    </w:tbl>
    <w:p w14:paraId="59DEF6D7" w14:textId="77777777" w:rsidR="00744619" w:rsidRPr="00FC58CA" w:rsidRDefault="00744619" w:rsidP="00942B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92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59B07D0F" w14:textId="77777777" w:rsidR="00744619" w:rsidRDefault="00744619" w:rsidP="00942B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92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62BA7D6B" w14:textId="77777777" w:rsidR="00B17CEC" w:rsidRDefault="00B17CEC" w:rsidP="00942B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92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38A12AE1" w14:textId="77777777" w:rsidR="00942B4A" w:rsidRDefault="00942B4A" w:rsidP="00942B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92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2E16DB51" w14:textId="77777777" w:rsidR="00942B4A" w:rsidRDefault="00942B4A" w:rsidP="00942B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92"/>
        <w:rPr>
          <w:rFonts w:ascii="TH SarabunIT๙" w:eastAsia="Sarabun" w:hAnsi="TH SarabunIT๙" w:cs="TH SarabunIT๙" w:hint="cs"/>
          <w:b/>
          <w:bCs/>
          <w:sz w:val="32"/>
          <w:szCs w:val="32"/>
        </w:rPr>
      </w:pPr>
    </w:p>
    <w:p w14:paraId="276A4AF6" w14:textId="77777777" w:rsidR="00B17CEC" w:rsidRDefault="00B17CEC" w:rsidP="00942B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92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33CA9815" w14:textId="77777777" w:rsidR="00B17CEC" w:rsidRPr="00FC58CA" w:rsidRDefault="00B17CEC" w:rsidP="00942B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92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7E3939DD" w14:textId="77777777" w:rsidR="00AA76E7" w:rsidRPr="00FC58CA" w:rsidRDefault="00416C4A" w:rsidP="00942B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92"/>
        <w:rPr>
          <w:rFonts w:ascii="TH SarabunIT๙" w:eastAsia="Sarabun" w:hAnsi="TH SarabunIT๙" w:cs="TH SarabunIT๙"/>
          <w:sz w:val="32"/>
          <w:szCs w:val="32"/>
        </w:rPr>
      </w:pPr>
      <w:r w:rsidRPr="00FC58C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๔) สายงานสืบสวน </w:t>
      </w:r>
    </w:p>
    <w:p w14:paraId="746DC420" w14:textId="5E449EE8" w:rsidR="006F48A3" w:rsidRPr="00FC58CA" w:rsidRDefault="00AA76E7" w:rsidP="00AA76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C58CA">
        <w:rPr>
          <w:rFonts w:ascii="TH SarabunIT๙" w:eastAsia="Sarabun" w:hAnsi="TH SarabunIT๙" w:cs="TH SarabunIT๙"/>
          <w:sz w:val="32"/>
          <w:szCs w:val="32"/>
          <w:cs/>
        </w:rPr>
        <w:t xml:space="preserve">   </w:t>
      </w:r>
      <w:r w:rsidR="00942B4A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416C4A" w:rsidRPr="00FC58CA">
        <w:rPr>
          <w:rFonts w:ascii="TH SarabunIT๙" w:eastAsia="Sarabun" w:hAnsi="TH SarabunIT๙" w:cs="TH SarabunIT๙"/>
          <w:sz w:val="32"/>
          <w:szCs w:val="32"/>
          <w:cs/>
        </w:rPr>
        <w:t>ประเด็น</w:t>
      </w:r>
      <w:r w:rsidR="00416C4A" w:rsidRPr="00FC58C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: </w:t>
      </w:r>
      <w:r w:rsidR="00416C4A" w:rsidRPr="00FC58CA">
        <w:rPr>
          <w:rFonts w:ascii="TH SarabunIT๙" w:eastAsia="Sarabun" w:hAnsi="TH SarabunIT๙" w:cs="TH SarabunIT๙"/>
          <w:sz w:val="32"/>
          <w:szCs w:val="32"/>
          <w:cs/>
        </w:rPr>
        <w:t>การบังคับใช้กฎหมายจับกุมผู้กระทำผิดในคดี</w:t>
      </w:r>
      <w:r w:rsidR="008B1605" w:rsidRPr="00FC58CA">
        <w:rPr>
          <w:rFonts w:ascii="TH SarabunIT๙" w:eastAsia="Sarabun" w:hAnsi="TH SarabunIT๙" w:cs="TH SarabunIT๙"/>
          <w:sz w:val="32"/>
          <w:szCs w:val="32"/>
          <w:cs/>
        </w:rPr>
        <w:t>ลักรถจักรยานยนต์</w:t>
      </w:r>
    </w:p>
    <w:tbl>
      <w:tblPr>
        <w:tblStyle w:val="ac"/>
        <w:tblW w:w="9538" w:type="dxa"/>
        <w:tblInd w:w="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2403"/>
        <w:gridCol w:w="2967"/>
        <w:gridCol w:w="1128"/>
        <w:gridCol w:w="991"/>
        <w:gridCol w:w="1208"/>
      </w:tblGrid>
      <w:tr w:rsidR="00E3604F" w:rsidRPr="00FC58CA" w14:paraId="31B863A4" w14:textId="77777777" w:rsidTr="00F40ACB">
        <w:trPr>
          <w:trHeight w:val="452"/>
        </w:trPr>
        <w:tc>
          <w:tcPr>
            <w:tcW w:w="841" w:type="dxa"/>
            <w:vMerge w:val="restart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9EEBF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ลำดับที่ </w:t>
            </w:r>
          </w:p>
        </w:tc>
        <w:tc>
          <w:tcPr>
            <w:tcW w:w="2403" w:type="dxa"/>
            <w:vMerge w:val="restart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8D740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CDDC" w:themeFill="accent5" w:themeFillTint="99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shd w:val="clear" w:color="auto" w:fill="92CDDC" w:themeFill="accent5" w:themeFillTint="99"/>
                <w:cs/>
              </w:rPr>
              <w:t xml:space="preserve">ขั้นตอน </w:t>
            </w: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E067F20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2967" w:type="dxa"/>
            <w:vMerge w:val="restart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7D666" w14:textId="77777777" w:rsidR="0034126F" w:rsidRPr="00FC58CA" w:rsidRDefault="00094742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shd w:val="clear" w:color="auto" w:fill="92CDDC" w:themeFill="accent5" w:themeFillTint="99"/>
                <w:cs/>
              </w:rPr>
              <w:t xml:space="preserve"> ประเด็นความเสี่ยงต่อการรับสินบน</w:t>
            </w:r>
            <w:r w:rsidR="0034126F"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0F8F6D9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( </w:t>
            </w:r>
            <w:r w:rsidRPr="00FC58CA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Fraud Risk </w:t>
            </w: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327" w:type="dxa"/>
            <w:gridSpan w:val="3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2BCF8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Risk Score </w:t>
            </w: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FC58CA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L x I</w:t>
            </w: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3604F" w:rsidRPr="00FC58CA" w14:paraId="2A5423CA" w14:textId="77777777" w:rsidTr="00F40ACB">
        <w:trPr>
          <w:trHeight w:val="372"/>
        </w:trPr>
        <w:tc>
          <w:tcPr>
            <w:tcW w:w="841" w:type="dxa"/>
            <w:vMerge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3537D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03" w:type="dxa"/>
            <w:vMerge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68BC6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967" w:type="dxa"/>
            <w:vMerge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CE898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128" w:type="dxa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3FBDE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Likelihood </w:t>
            </w:r>
          </w:p>
        </w:tc>
        <w:tc>
          <w:tcPr>
            <w:tcW w:w="991" w:type="dxa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235AA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Impact </w:t>
            </w:r>
          </w:p>
        </w:tc>
        <w:tc>
          <w:tcPr>
            <w:tcW w:w="1208" w:type="dxa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16F35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Risk Score</w:t>
            </w:r>
          </w:p>
        </w:tc>
      </w:tr>
      <w:tr w:rsidR="00E3604F" w:rsidRPr="00FC58CA" w14:paraId="7B683AE5" w14:textId="77777777" w:rsidTr="00D93EEC">
        <w:trPr>
          <w:trHeight w:val="1023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DC68F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๑ </w:t>
            </w:r>
          </w:p>
        </w:tc>
        <w:tc>
          <w:tcPr>
            <w:tcW w:w="2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75568" w14:textId="77777777" w:rsidR="0034126F" w:rsidRPr="00FC58CA" w:rsidRDefault="00983693" w:rsidP="00D93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-56" w:right="130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ร้อยเวรสืบสวนได้รับแจ้งจ</w:t>
            </w:r>
            <w:r w:rsid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 xml:space="preserve">ากศูนย์วิทยุมีเหตุลักรถ </w:t>
            </w:r>
            <w:proofErr w:type="spellStart"/>
            <w:r w:rsid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จยย</w:t>
            </w:r>
            <w:proofErr w:type="spellEnd"/>
            <w:r w:rsid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.ในเขต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ตรับผิดชอบ</w:t>
            </w:r>
          </w:p>
        </w:tc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4618E" w14:textId="77777777" w:rsidR="0034126F" w:rsidRPr="00FC58CA" w:rsidRDefault="00983693" w:rsidP="00D93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-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F5836" w14:textId="77777777" w:rsidR="0034126F" w:rsidRPr="00FC58CA" w:rsidRDefault="00983693" w:rsidP="00D93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-</w:t>
            </w: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7B801" w14:textId="77777777" w:rsidR="0034126F" w:rsidRPr="00FC58CA" w:rsidRDefault="00983693" w:rsidP="00D93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-</w:t>
            </w:r>
          </w:p>
        </w:tc>
        <w:tc>
          <w:tcPr>
            <w:tcW w:w="1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AD487" w14:textId="77777777" w:rsidR="0034126F" w:rsidRPr="00FC58CA" w:rsidRDefault="00983693" w:rsidP="00D93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-</w:t>
            </w:r>
          </w:p>
        </w:tc>
      </w:tr>
      <w:tr w:rsidR="00CA1AE4" w:rsidRPr="00FC58CA" w14:paraId="0BB60DFD" w14:textId="77777777" w:rsidTr="00D93EEC">
        <w:trPr>
          <w:trHeight w:val="1022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6D22" w14:textId="77777777" w:rsidR="00CA1AE4" w:rsidRPr="00FC58CA" w:rsidRDefault="00CA1AE4" w:rsidP="00CA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๒ </w:t>
            </w:r>
          </w:p>
        </w:tc>
        <w:tc>
          <w:tcPr>
            <w:tcW w:w="2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F9AA1" w14:textId="77777777" w:rsidR="00CA1AE4" w:rsidRPr="00FC58CA" w:rsidRDefault="00CA1AE4" w:rsidP="00D93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-56" w:right="130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สืบสวนหาข่าวเพิ่มเติม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เพื่อหาแหล่งที่เก็บซ่อนของกลาง และผู้กระทำผิด</w:t>
            </w:r>
          </w:p>
        </w:tc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8BCDD4" w14:textId="77777777" w:rsidR="00CA1AE4" w:rsidRPr="00FC58CA" w:rsidRDefault="00CA1AE4" w:rsidP="00D93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-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6438D3" w14:textId="77777777" w:rsidR="00CA1AE4" w:rsidRPr="00FC58CA" w:rsidRDefault="00CA1AE4" w:rsidP="00D93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-</w:t>
            </w: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E4C567" w14:textId="77777777" w:rsidR="00CA1AE4" w:rsidRPr="00FC58CA" w:rsidRDefault="00CA1AE4" w:rsidP="00D93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-</w:t>
            </w:r>
          </w:p>
        </w:tc>
        <w:tc>
          <w:tcPr>
            <w:tcW w:w="1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75D695" w14:textId="77777777" w:rsidR="00CA1AE4" w:rsidRPr="00FC58CA" w:rsidRDefault="00CA1AE4" w:rsidP="00D93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-</w:t>
            </w:r>
          </w:p>
        </w:tc>
      </w:tr>
      <w:tr w:rsidR="00CA1AE4" w:rsidRPr="00FC58CA" w14:paraId="1084F39C" w14:textId="77777777" w:rsidTr="00D93EEC">
        <w:trPr>
          <w:trHeight w:val="1577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3600D" w14:textId="77777777" w:rsidR="00CA1AE4" w:rsidRPr="00FC58CA" w:rsidRDefault="00CA1AE4" w:rsidP="00CA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๓ </w:t>
            </w:r>
          </w:p>
        </w:tc>
        <w:tc>
          <w:tcPr>
            <w:tcW w:w="2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2D380" w14:textId="34D20D10" w:rsidR="00CA1AE4" w:rsidRPr="00FC58CA" w:rsidRDefault="00CA1AE4" w:rsidP="00D93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-56" w:right="130"/>
              <w:rPr>
                <w:rFonts w:ascii="TH SarabunIT๙" w:eastAsia="Sarabun" w:hAnsi="TH SarabunIT๙" w:cs="TH SarabunIT๙" w:hint="cs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ประชุมวางแผนการจับกุม เป้าหมายผู้กระทำผิดใน คดีลักรถจักรยานยนต์</w:t>
            </w:r>
          </w:p>
        </w:tc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8ADB0" w14:textId="77777777" w:rsidR="00CA1AE4" w:rsidRPr="00FC58CA" w:rsidRDefault="00CA1AE4" w:rsidP="00D93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-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C3120" w14:textId="77777777" w:rsidR="00CA1AE4" w:rsidRPr="00FC58CA" w:rsidRDefault="00CA1AE4" w:rsidP="00D93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-</w:t>
            </w: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F55997" w14:textId="77777777" w:rsidR="00CA1AE4" w:rsidRPr="00FC58CA" w:rsidRDefault="00CA1AE4" w:rsidP="00D93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-</w:t>
            </w:r>
          </w:p>
        </w:tc>
        <w:tc>
          <w:tcPr>
            <w:tcW w:w="1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7ABBD7" w14:textId="77777777" w:rsidR="00CA1AE4" w:rsidRPr="00FC58CA" w:rsidRDefault="00CA1AE4" w:rsidP="00D93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-</w:t>
            </w:r>
          </w:p>
        </w:tc>
      </w:tr>
      <w:tr w:rsidR="00CA1AE4" w:rsidRPr="00FC58CA" w14:paraId="6AB14E37" w14:textId="77777777" w:rsidTr="006E0403">
        <w:trPr>
          <w:trHeight w:val="1339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26C9B" w14:textId="77777777" w:rsidR="00CA1AE4" w:rsidRPr="00FC58CA" w:rsidRDefault="00CA1AE4" w:rsidP="00CA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๔ </w:t>
            </w:r>
          </w:p>
        </w:tc>
        <w:tc>
          <w:tcPr>
            <w:tcW w:w="2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D5458" w14:textId="77777777" w:rsidR="00CA1AE4" w:rsidRPr="00FC58CA" w:rsidRDefault="00CA1AE4" w:rsidP="00D93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56" w:right="130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จับกุมตัวผู้กระทำผิดพร้อม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ของกลาง</w:t>
            </w:r>
          </w:p>
        </w:tc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98C3B" w14:textId="77777777" w:rsidR="00CA1AE4" w:rsidRPr="00FC58CA" w:rsidRDefault="00CA1AE4" w:rsidP="00CA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ผู้กระทำผิดเสนอเงินหรือ </w:t>
            </w:r>
          </w:p>
          <w:p w14:paraId="4BB5B296" w14:textId="77777777" w:rsidR="00CA1AE4" w:rsidRPr="00FC58CA" w:rsidRDefault="00082183" w:rsidP="00CA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2" w:lineRule="auto"/>
              <w:ind w:left="121" w:right="311" w:firstLine="4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ผลประโยชน์เพื่อแลกกับการไม่</w:t>
            </w:r>
            <w:r w:rsidR="00CA1AE4"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ถูกดำเนินคดี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107B3" w14:textId="77777777" w:rsidR="00CA1AE4" w:rsidRPr="00FC58CA" w:rsidRDefault="00CA1AE4" w:rsidP="00CA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 </w:t>
            </w: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12463" w14:textId="77777777" w:rsidR="00CA1AE4" w:rsidRPr="00FC58CA" w:rsidRDefault="00CA1AE4" w:rsidP="00CA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5 </w:t>
            </w:r>
          </w:p>
        </w:tc>
        <w:tc>
          <w:tcPr>
            <w:tcW w:w="1208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DB2F2" w14:textId="77777777" w:rsidR="00CA1AE4" w:rsidRPr="006E0403" w:rsidRDefault="00CA1AE4" w:rsidP="006E0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0000"/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E0403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สูงมาก </w:t>
            </w:r>
          </w:p>
          <w:p w14:paraId="3C06C49B" w14:textId="77777777" w:rsidR="00CA1AE4" w:rsidRPr="00FC58CA" w:rsidRDefault="00CA1AE4" w:rsidP="006E0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0000"/>
              <w:spacing w:before="174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(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</w:rPr>
              <w:t>10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CA1AE4" w:rsidRPr="00FC58CA" w14:paraId="4D062E47" w14:textId="77777777" w:rsidTr="00F40ACB">
        <w:trPr>
          <w:trHeight w:val="1341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28101" w14:textId="77777777" w:rsidR="00CA1AE4" w:rsidRPr="00FC58CA" w:rsidRDefault="00CA1AE4" w:rsidP="00CA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5 </w:t>
            </w:r>
          </w:p>
        </w:tc>
        <w:tc>
          <w:tcPr>
            <w:tcW w:w="2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BC1DA" w14:textId="77777777" w:rsidR="00CA1AE4" w:rsidRPr="00FC58CA" w:rsidRDefault="00CA1AE4" w:rsidP="00D93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-56" w:right="130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จัดทำบันทึกการจับกุม และ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เอกสาร หลักฐาน ที่เกี่ยวข้องในคดี</w:t>
            </w:r>
          </w:p>
        </w:tc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8B4C4" w14:textId="77777777" w:rsidR="00CA1AE4" w:rsidRPr="00FC58CA" w:rsidRDefault="00CA1AE4" w:rsidP="00CA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ผู้กระทำผิดเสนอเงินหรือ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FBBA4AF" w14:textId="77777777" w:rsidR="00CA1AE4" w:rsidRPr="00FC58CA" w:rsidRDefault="00CA1AE4" w:rsidP="00CA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0" w:right="532" w:firstLine="4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ผลประโยชน์เพื่อแลกกับการ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รวบรวมพยาน</w:t>
            </w:r>
          </w:p>
          <w:p w14:paraId="6CA9B379" w14:textId="77777777" w:rsidR="00CA1AE4" w:rsidRPr="00FC58CA" w:rsidRDefault="00CA1AE4" w:rsidP="00CA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0" w:right="532" w:firstLine="4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หลักฐานไม่ครบถ้วนทำให้ได้รับโทษน้อยลง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72A5C" w14:textId="77777777" w:rsidR="00CA1AE4" w:rsidRPr="00FC58CA" w:rsidRDefault="00CA1AE4" w:rsidP="00CA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0D993" w14:textId="77777777" w:rsidR="00CA1AE4" w:rsidRPr="00FC58CA" w:rsidRDefault="00CA1AE4" w:rsidP="00CA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5 </w:t>
            </w:r>
          </w:p>
        </w:tc>
        <w:tc>
          <w:tcPr>
            <w:tcW w:w="1208" w:type="dxa"/>
            <w:shd w:val="clear" w:color="auto" w:fill="FF99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7A131" w14:textId="77777777" w:rsidR="00CA1AE4" w:rsidRPr="00FC58CA" w:rsidRDefault="00CA1AE4" w:rsidP="00CA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สูง </w:t>
            </w:r>
          </w:p>
          <w:p w14:paraId="44DF7E89" w14:textId="77777777" w:rsidR="00CA1AE4" w:rsidRPr="00FC58CA" w:rsidRDefault="00CA1AE4" w:rsidP="00CA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(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</w:rPr>
              <w:t>5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CA1AE4" w:rsidRPr="00FC58CA" w14:paraId="6CB99E61" w14:textId="77777777" w:rsidTr="00D93EEC">
        <w:trPr>
          <w:trHeight w:val="1339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A31D6" w14:textId="77777777" w:rsidR="00CA1AE4" w:rsidRPr="00FC58CA" w:rsidRDefault="00CA1AE4" w:rsidP="00CA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6 </w:t>
            </w:r>
          </w:p>
        </w:tc>
        <w:tc>
          <w:tcPr>
            <w:tcW w:w="2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6A2A0" w14:textId="77777777" w:rsidR="00CA1AE4" w:rsidRPr="00FC58CA" w:rsidRDefault="00CA1AE4" w:rsidP="00D93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56" w:right="13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นำตัวผู้กระทำผิด พร้อมของกลางส่งพนักงานสอบสวนดำเนินคดี</w:t>
            </w:r>
          </w:p>
        </w:tc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9C3B2" w14:textId="77777777" w:rsidR="00CA1AE4" w:rsidRPr="00FC58CA" w:rsidRDefault="00CA1AE4" w:rsidP="00D93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-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5545D" w14:textId="77777777" w:rsidR="00CA1AE4" w:rsidRPr="00FC58CA" w:rsidRDefault="00CA1AE4" w:rsidP="00D93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-</w:t>
            </w: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23F50" w14:textId="77777777" w:rsidR="00CA1AE4" w:rsidRPr="00FC58CA" w:rsidRDefault="00CA1AE4" w:rsidP="00D93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-</w:t>
            </w:r>
          </w:p>
        </w:tc>
        <w:tc>
          <w:tcPr>
            <w:tcW w:w="1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3BD7F" w14:textId="77777777" w:rsidR="00CA1AE4" w:rsidRPr="00FC58CA" w:rsidRDefault="00CA1AE4" w:rsidP="00D93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-</w:t>
            </w:r>
          </w:p>
        </w:tc>
      </w:tr>
    </w:tbl>
    <w:p w14:paraId="27FDE900" w14:textId="77777777" w:rsidR="00082183" w:rsidRDefault="00082183" w:rsidP="008F0A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23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52E05EEB" w14:textId="77777777" w:rsidR="00082183" w:rsidRDefault="00082183" w:rsidP="008F0A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23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6F223E10" w14:textId="77777777" w:rsidR="00D93EEC" w:rsidRDefault="00D93EEC" w:rsidP="008F0A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23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00A0D32D" w14:textId="77777777" w:rsidR="00D93EEC" w:rsidRDefault="00D93EEC" w:rsidP="008F0A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23"/>
        <w:rPr>
          <w:rFonts w:ascii="TH SarabunIT๙" w:eastAsia="Sarabun" w:hAnsi="TH SarabunIT๙" w:cs="TH SarabunIT๙" w:hint="cs"/>
          <w:b/>
          <w:bCs/>
          <w:sz w:val="32"/>
          <w:szCs w:val="32"/>
        </w:rPr>
      </w:pPr>
    </w:p>
    <w:p w14:paraId="035DFA30" w14:textId="77777777" w:rsidR="008F0ACA" w:rsidRPr="00FC58CA" w:rsidRDefault="00416C4A" w:rsidP="008F0A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23"/>
        <w:rPr>
          <w:rFonts w:ascii="TH SarabunIT๙" w:eastAsia="Sarabun" w:hAnsi="TH SarabunIT๙" w:cs="TH SarabunIT๙"/>
          <w:sz w:val="32"/>
          <w:szCs w:val="32"/>
        </w:rPr>
      </w:pPr>
      <w:r w:rsidRPr="00FC58C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 xml:space="preserve">(๕) สายงานสอบสวน </w:t>
      </w:r>
    </w:p>
    <w:p w14:paraId="4753AFB8" w14:textId="099124DE" w:rsidR="006F48A3" w:rsidRPr="00FC58CA" w:rsidRDefault="008F0ACA" w:rsidP="008F0A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C58CA">
        <w:rPr>
          <w:rFonts w:ascii="TH SarabunIT๙" w:eastAsia="Sarabun" w:hAnsi="TH SarabunIT๙" w:cs="TH SarabunIT๙"/>
          <w:sz w:val="32"/>
          <w:szCs w:val="32"/>
          <w:cs/>
        </w:rPr>
        <w:t xml:space="preserve">    </w:t>
      </w:r>
      <w:r w:rsidR="00942B4A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416C4A" w:rsidRPr="00FC58CA">
        <w:rPr>
          <w:rFonts w:ascii="TH SarabunIT๙" w:eastAsia="Sarabun" w:hAnsi="TH SarabunIT๙" w:cs="TH SarabunIT๙"/>
          <w:sz w:val="32"/>
          <w:szCs w:val="32"/>
          <w:cs/>
        </w:rPr>
        <w:t>ประเด็น</w:t>
      </w:r>
      <w:r w:rsidR="00416C4A" w:rsidRPr="00FC58C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: </w:t>
      </w:r>
      <w:r w:rsidR="00AC1153" w:rsidRPr="00FC58CA">
        <w:rPr>
          <w:rFonts w:ascii="TH SarabunIT๙" w:eastAsia="Sarabun" w:hAnsi="TH SarabunIT๙" w:cs="TH SarabunIT๙"/>
          <w:sz w:val="32"/>
          <w:szCs w:val="32"/>
          <w:cs/>
        </w:rPr>
        <w:t>การอำนวยความยุติธรรมในการสอบสวน</w:t>
      </w:r>
    </w:p>
    <w:tbl>
      <w:tblPr>
        <w:tblStyle w:val="ad"/>
        <w:tblW w:w="9538" w:type="dxa"/>
        <w:tblInd w:w="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4"/>
        <w:gridCol w:w="2411"/>
        <w:gridCol w:w="2977"/>
        <w:gridCol w:w="1132"/>
        <w:gridCol w:w="994"/>
        <w:gridCol w:w="1180"/>
      </w:tblGrid>
      <w:tr w:rsidR="00E3604F" w:rsidRPr="00FC58CA" w14:paraId="5900635A" w14:textId="77777777" w:rsidTr="00F40ACB">
        <w:trPr>
          <w:trHeight w:val="556"/>
        </w:trPr>
        <w:tc>
          <w:tcPr>
            <w:tcW w:w="844" w:type="dxa"/>
            <w:vMerge w:val="restart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90D18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ลำดับที่ </w:t>
            </w:r>
          </w:p>
        </w:tc>
        <w:tc>
          <w:tcPr>
            <w:tcW w:w="2411" w:type="dxa"/>
            <w:vMerge w:val="restart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83719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CDDC" w:themeFill="accent5" w:themeFillTint="99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shd w:val="clear" w:color="auto" w:fill="92CDDC" w:themeFill="accent5" w:themeFillTint="99"/>
                <w:cs/>
              </w:rPr>
              <w:t xml:space="preserve">ขั้นตอน </w:t>
            </w: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1FF68AC8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2977" w:type="dxa"/>
            <w:vMerge w:val="restart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6E62F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shd w:val="clear" w:color="auto" w:fill="92CDDC" w:themeFill="accent5" w:themeFillTint="99"/>
                <w:cs/>
              </w:rPr>
              <w:t xml:space="preserve"> ประเด็นความเสี่ยง</w:t>
            </w:r>
            <w:r w:rsidR="00094742"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ต่อการรับสินบน</w:t>
            </w: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shd w:val="clear" w:color="auto" w:fill="DEEAF6"/>
                <w:cs/>
              </w:rPr>
              <w:t xml:space="preserve"> </w:t>
            </w: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5297682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( </w:t>
            </w:r>
            <w:r w:rsidRPr="00FC58CA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Fraud Risk </w:t>
            </w: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306" w:type="dxa"/>
            <w:gridSpan w:val="3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4467A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Risk Score </w:t>
            </w: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FC58CA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L x I</w:t>
            </w: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3604F" w:rsidRPr="00FC58CA" w14:paraId="023EA2C6" w14:textId="77777777" w:rsidTr="00F40ACB">
        <w:trPr>
          <w:trHeight w:val="458"/>
        </w:trPr>
        <w:tc>
          <w:tcPr>
            <w:tcW w:w="844" w:type="dxa"/>
            <w:vMerge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053E7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11" w:type="dxa"/>
            <w:vMerge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FBE73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977" w:type="dxa"/>
            <w:vMerge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A3399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132" w:type="dxa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A24B0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Likelihood </w:t>
            </w:r>
          </w:p>
        </w:tc>
        <w:tc>
          <w:tcPr>
            <w:tcW w:w="994" w:type="dxa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E3EF1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Impact </w:t>
            </w:r>
          </w:p>
        </w:tc>
        <w:tc>
          <w:tcPr>
            <w:tcW w:w="1180" w:type="dxa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17692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Risk Score</w:t>
            </w:r>
          </w:p>
        </w:tc>
      </w:tr>
      <w:tr w:rsidR="00E3604F" w:rsidRPr="00FC58CA" w14:paraId="7AB796FE" w14:textId="77777777" w:rsidTr="00D93EEC">
        <w:trPr>
          <w:trHeight w:val="1131"/>
        </w:trPr>
        <w:tc>
          <w:tcPr>
            <w:tcW w:w="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73057" w14:textId="77777777" w:rsidR="0034126F" w:rsidRPr="00FC58CA" w:rsidRDefault="0034126F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๑ </w:t>
            </w: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64C1B" w14:textId="77777777" w:rsidR="0034126F" w:rsidRPr="00FC58CA" w:rsidRDefault="00AC1153" w:rsidP="0034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0" w:right="277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พนักงานสอบสวนรับตัวผู้ต้องหาจากฝ่ายปฏิบัติการ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A271C4" w14:textId="77777777" w:rsidR="0034126F" w:rsidRPr="00FC58CA" w:rsidRDefault="005E0632" w:rsidP="00D93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-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32A65" w14:textId="77777777" w:rsidR="0034126F" w:rsidRPr="00FC58CA" w:rsidRDefault="005E0632" w:rsidP="00D93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-</w:t>
            </w: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AE3565" w14:textId="77777777" w:rsidR="0034126F" w:rsidRPr="00FC58CA" w:rsidRDefault="005E0632" w:rsidP="00D93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-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4308DB" w14:textId="77777777" w:rsidR="0034126F" w:rsidRPr="00FC58CA" w:rsidRDefault="005E0632" w:rsidP="00D93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-</w:t>
            </w:r>
          </w:p>
        </w:tc>
      </w:tr>
      <w:tr w:rsidR="005E0632" w:rsidRPr="00FC58CA" w14:paraId="5693CAF9" w14:textId="77777777" w:rsidTr="00F40ACB">
        <w:trPr>
          <w:trHeight w:val="1257"/>
        </w:trPr>
        <w:tc>
          <w:tcPr>
            <w:tcW w:w="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87B84" w14:textId="77777777" w:rsidR="005E0632" w:rsidRPr="00FC58CA" w:rsidRDefault="005E0632" w:rsidP="005E0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๒ </w:t>
            </w: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770DC" w14:textId="77777777" w:rsidR="005E0632" w:rsidRPr="00FC58CA" w:rsidRDefault="00AC1153" w:rsidP="005E0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8" w:right="116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สอบปากคำผู้ต้องหาเพื่อทราบรายละเอียดแห่งความผิด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19625" w14:textId="77777777" w:rsidR="005E0632" w:rsidRPr="00FC58CA" w:rsidRDefault="00AC1153" w:rsidP="00AC1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ประวิงเวลาในการสอบสวนเพื่อให้ผู้ต้องหาเสนอเงินหรือผลประโยชน์ตอบแทนในการสอบสวน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9C455" w14:textId="77777777" w:rsidR="005E0632" w:rsidRPr="00FC58CA" w:rsidRDefault="00AC1153" w:rsidP="005E0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1</w:t>
            </w: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DE83D" w14:textId="77777777" w:rsidR="005E0632" w:rsidRPr="00FC58CA" w:rsidRDefault="00AC1153" w:rsidP="005E0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5</w:t>
            </w:r>
          </w:p>
        </w:tc>
        <w:tc>
          <w:tcPr>
            <w:tcW w:w="118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353A3" w14:textId="77777777" w:rsidR="005E0632" w:rsidRPr="00FC58CA" w:rsidRDefault="00AC1153" w:rsidP="005E0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5</w:t>
            </w:r>
          </w:p>
          <w:p w14:paraId="44DC6822" w14:textId="77777777" w:rsidR="00AC1153" w:rsidRPr="00FC58CA" w:rsidRDefault="00AC1153" w:rsidP="005E0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(สูง)</w:t>
            </w:r>
          </w:p>
        </w:tc>
      </w:tr>
      <w:tr w:rsidR="005E0632" w:rsidRPr="00FC58CA" w14:paraId="4D370328" w14:textId="77777777" w:rsidTr="007753FE">
        <w:trPr>
          <w:trHeight w:val="1649"/>
        </w:trPr>
        <w:tc>
          <w:tcPr>
            <w:tcW w:w="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E9E80" w14:textId="77777777" w:rsidR="005E0632" w:rsidRPr="00FC58CA" w:rsidRDefault="005E0632" w:rsidP="005E0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๓ </w:t>
            </w: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391DB" w14:textId="77777777" w:rsidR="005E0632" w:rsidRPr="00FC58CA" w:rsidRDefault="008D31BD" w:rsidP="005E0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18" w:right="129" w:firstLine="1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สอบปากคำผู้ต้องหาเพื่อทราบรายละเอียดแห่งความผิด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F540E" w14:textId="77777777" w:rsidR="005E0632" w:rsidRPr="00FC58CA" w:rsidRDefault="008D31BD" w:rsidP="008D3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109"/>
              <w:jc w:val="both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สอบสวนบิดเบือนข้อเท็จจริงหรือแจ้ง</w:t>
            </w:r>
            <w:r w:rsidR="00B17CEC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 xml:space="preserve">ข้อกล่าวหาให้หนักกว่าฐานความผิด 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เพื่อให้ผู้ต้องหาเสนอเงินหรือผลประโยชน์ตอบแทน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85A3B" w14:textId="77777777" w:rsidR="005E0632" w:rsidRPr="00FC58CA" w:rsidRDefault="005E0632" w:rsidP="005E0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A454D" w14:textId="77777777" w:rsidR="005E0632" w:rsidRPr="00FC58CA" w:rsidRDefault="008D31BD" w:rsidP="005E0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8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179D6" w14:textId="77777777" w:rsidR="005E0632" w:rsidRPr="00FC58CA" w:rsidRDefault="008D31BD" w:rsidP="005E0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10</w:t>
            </w:r>
          </w:p>
          <w:p w14:paraId="305BCF93" w14:textId="77777777" w:rsidR="005E0632" w:rsidRPr="00FC58CA" w:rsidRDefault="005E0632" w:rsidP="005E0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(สูง</w:t>
            </w:r>
            <w:r w:rsidR="008D31BD"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มาก</w:t>
            </w: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5E0632" w:rsidRPr="00FC58CA" w14:paraId="3D862CDE" w14:textId="77777777" w:rsidTr="007753FE">
        <w:trPr>
          <w:trHeight w:val="1646"/>
        </w:trPr>
        <w:tc>
          <w:tcPr>
            <w:tcW w:w="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0FDAE" w14:textId="77777777" w:rsidR="005E0632" w:rsidRPr="00FC58CA" w:rsidRDefault="008D31BD" w:rsidP="005E0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0E87C" w14:textId="77777777" w:rsidR="005E0632" w:rsidRPr="00FC58CA" w:rsidRDefault="008D31BD" w:rsidP="005E0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 w:right="240" w:hanging="3"/>
              <w:jc w:val="both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สอบปากคำผู้ต้องหาเพื่อทราบรายละเอียดแห่งความผิด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3A296" w14:textId="77777777" w:rsidR="005E0632" w:rsidRPr="00FC58CA" w:rsidRDefault="008D31BD" w:rsidP="008D3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-ไม่รวบรวมพยานหลักฐานสำคัญในคดี</w:t>
            </w:r>
          </w:p>
          <w:p w14:paraId="62F0F72F" w14:textId="77777777" w:rsidR="008D31BD" w:rsidRPr="00FC58CA" w:rsidRDefault="008D31BD" w:rsidP="008D3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-ไม่สอบประจักษ์พยาน ที่รู้เห็นเหตุการณ์ในคดี</w:t>
            </w:r>
          </w:p>
          <w:p w14:paraId="5147A3BC" w14:textId="77777777" w:rsidR="008D31BD" w:rsidRPr="00FC58CA" w:rsidRDefault="008D31BD" w:rsidP="008D3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-สอบปากคำและจัดทำเอกสารไม่ตรงกับข้อเท็จจริง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13F16" w14:textId="77777777" w:rsidR="005E0632" w:rsidRPr="00FC58CA" w:rsidRDefault="008D31BD" w:rsidP="005E0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DF606" w14:textId="77777777" w:rsidR="005E0632" w:rsidRPr="00FC58CA" w:rsidRDefault="008D31BD" w:rsidP="005E0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8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42583" w14:textId="77777777" w:rsidR="005E0632" w:rsidRPr="00FC58CA" w:rsidRDefault="008D31BD" w:rsidP="005E0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10</w:t>
            </w:r>
          </w:p>
          <w:p w14:paraId="016FEA8F" w14:textId="77777777" w:rsidR="008D31BD" w:rsidRPr="00FC58CA" w:rsidRDefault="008D31BD" w:rsidP="005E0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(สูงมาก)</w:t>
            </w:r>
          </w:p>
        </w:tc>
      </w:tr>
      <w:tr w:rsidR="005E0632" w:rsidRPr="00FC58CA" w14:paraId="383E6D89" w14:textId="77777777" w:rsidTr="007753FE">
        <w:trPr>
          <w:trHeight w:val="1646"/>
        </w:trPr>
        <w:tc>
          <w:tcPr>
            <w:tcW w:w="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40DF9" w14:textId="77777777" w:rsidR="005E0632" w:rsidRPr="00FC58CA" w:rsidRDefault="008F0ACA" w:rsidP="005E0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90026" w14:textId="77777777" w:rsidR="005E0632" w:rsidRPr="00FC58CA" w:rsidRDefault="008F0ACA" w:rsidP="005E0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5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ส่งสำนวนการสอบสวนต่อพนักงานอัยการผู้รับผิดชอบ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75A7E" w14:textId="77777777" w:rsidR="005E0632" w:rsidRPr="00FC58CA" w:rsidRDefault="008F0ACA" w:rsidP="005E0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-ทำความเห็นไม่ฟ้องต่อพนักงานอัยการ เพื่อช่วยเหลือผู้ต้องหาเพื่อแลกกับเงินหรือประโยชน์อื่นใดจากผู้ต้องหา</w:t>
            </w:r>
          </w:p>
          <w:p w14:paraId="5A775F74" w14:textId="77777777" w:rsidR="008F0ACA" w:rsidRPr="00FC58CA" w:rsidRDefault="008F0ACA" w:rsidP="005E0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-จัดทำสำนวนให้อ่อน เพื่อให้พนักงานอัยการมีความเห็นสั่งไม่ฟ้อง</w:t>
            </w:r>
          </w:p>
          <w:p w14:paraId="7C1FD11A" w14:textId="591C75C3" w:rsidR="008F0ACA" w:rsidRPr="00FC58CA" w:rsidRDefault="008F0ACA" w:rsidP="005E0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 w:hint="cs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-ประวิงเวลาในการสอบสวนเพื่อให้คดีหมดอายุความ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5CDC6" w14:textId="77777777" w:rsidR="005E0632" w:rsidRPr="00FC58CA" w:rsidRDefault="008F0ACA" w:rsidP="008F0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2</w:t>
            </w: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42488" w14:textId="77777777" w:rsidR="005E0632" w:rsidRPr="00FC58CA" w:rsidRDefault="008F0ACA" w:rsidP="008F0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5</w:t>
            </w:r>
          </w:p>
        </w:tc>
        <w:tc>
          <w:tcPr>
            <w:tcW w:w="118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A5C22" w14:textId="77777777" w:rsidR="005E0632" w:rsidRPr="00FC58CA" w:rsidRDefault="008F0ACA" w:rsidP="008F0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</w:rPr>
              <w:t>10</w:t>
            </w:r>
          </w:p>
          <w:p w14:paraId="69FD5F50" w14:textId="77777777" w:rsidR="008F0ACA" w:rsidRPr="00FC58CA" w:rsidRDefault="008F0ACA" w:rsidP="008F0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(สูงมาก)</w:t>
            </w:r>
          </w:p>
        </w:tc>
      </w:tr>
    </w:tbl>
    <w:p w14:paraId="4DFCE2B5" w14:textId="77777777" w:rsidR="005E0632" w:rsidRPr="00FC58CA" w:rsidRDefault="005E06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23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79920D98" w14:textId="77777777" w:rsidR="004B1A63" w:rsidRPr="00FC58CA" w:rsidRDefault="004B1A63" w:rsidP="008720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68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FC58C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       </w:t>
      </w:r>
      <w:r w:rsidR="000B2D91" w:rsidRPr="00FC58C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    </w:t>
      </w:r>
      <w:r w:rsidRPr="00FC58C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ภาพรวมของสถานีตำรวจ</w:t>
      </w:r>
      <w:r w:rsidR="00082183" w:rsidRPr="00FC58CA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นครบาล</w:t>
      </w:r>
      <w:r w:rsidR="00082183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สุวินทวงศ์</w:t>
      </w:r>
    </w:p>
    <w:p w14:paraId="73208A3C" w14:textId="77777777" w:rsidR="004B1A63" w:rsidRPr="00FC58CA" w:rsidRDefault="004B1A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23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tbl>
      <w:tblPr>
        <w:tblStyle w:val="ad"/>
        <w:tblW w:w="9680" w:type="dxa"/>
        <w:tblInd w:w="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4"/>
        <w:gridCol w:w="2740"/>
        <w:gridCol w:w="2835"/>
        <w:gridCol w:w="1134"/>
        <w:gridCol w:w="1134"/>
        <w:gridCol w:w="993"/>
      </w:tblGrid>
      <w:tr w:rsidR="00CE467B" w:rsidRPr="00FC58CA" w14:paraId="6B1A942B" w14:textId="77777777" w:rsidTr="000B2D91">
        <w:trPr>
          <w:trHeight w:val="556"/>
        </w:trPr>
        <w:tc>
          <w:tcPr>
            <w:tcW w:w="844" w:type="dxa"/>
            <w:vMerge w:val="restart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4101D" w14:textId="77777777" w:rsidR="00CE467B" w:rsidRPr="00FC58CA" w:rsidRDefault="00CE467B" w:rsidP="00FC5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ลำดับที่ </w:t>
            </w:r>
          </w:p>
        </w:tc>
        <w:tc>
          <w:tcPr>
            <w:tcW w:w="2740" w:type="dxa"/>
            <w:vMerge w:val="restart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B0D2B" w14:textId="77777777" w:rsidR="00CE467B" w:rsidRPr="00FC58CA" w:rsidRDefault="00CE467B" w:rsidP="00FC5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CDDC" w:themeFill="accent5" w:themeFillTint="99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shd w:val="clear" w:color="auto" w:fill="92CDDC" w:themeFill="accent5" w:themeFillTint="99"/>
                <w:cs/>
              </w:rPr>
              <w:t xml:space="preserve">ขั้นตอน </w:t>
            </w: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FC4DBEC" w14:textId="77777777" w:rsidR="00CE467B" w:rsidRPr="00FC58CA" w:rsidRDefault="00CE467B" w:rsidP="00FC5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2835" w:type="dxa"/>
            <w:vMerge w:val="restart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5DA80" w14:textId="77777777" w:rsidR="00CE467B" w:rsidRPr="00FC58CA" w:rsidRDefault="00CE467B" w:rsidP="00FC5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shd w:val="clear" w:color="auto" w:fill="92CDDC" w:themeFill="accent5" w:themeFillTint="99"/>
                <w:cs/>
              </w:rPr>
              <w:t xml:space="preserve"> ประเด็นความเสี่ยง</w:t>
            </w: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ต่อการรับสินบน</w:t>
            </w: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shd w:val="clear" w:color="auto" w:fill="DEEAF6"/>
                <w:cs/>
              </w:rPr>
              <w:t xml:space="preserve"> </w:t>
            </w: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30C64C0" w14:textId="77777777" w:rsidR="00CE467B" w:rsidRPr="00FC58CA" w:rsidRDefault="00CE467B" w:rsidP="00FC5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( </w:t>
            </w:r>
            <w:r w:rsidRPr="00FC58CA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Fraud Risk </w:t>
            </w: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261" w:type="dxa"/>
            <w:gridSpan w:val="3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1E428" w14:textId="77777777" w:rsidR="00CE467B" w:rsidRPr="00FC58CA" w:rsidRDefault="00CE467B" w:rsidP="00FC5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Risk Score </w:t>
            </w: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FC58CA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L x I</w:t>
            </w: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E467B" w:rsidRPr="00FC58CA" w14:paraId="625DEA20" w14:textId="77777777" w:rsidTr="000B2D91">
        <w:trPr>
          <w:trHeight w:val="458"/>
        </w:trPr>
        <w:tc>
          <w:tcPr>
            <w:tcW w:w="844" w:type="dxa"/>
            <w:vMerge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313F4" w14:textId="77777777" w:rsidR="00CE467B" w:rsidRPr="00FC58CA" w:rsidRDefault="00CE467B" w:rsidP="00FC5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740" w:type="dxa"/>
            <w:vMerge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16BDA" w14:textId="77777777" w:rsidR="00CE467B" w:rsidRPr="00FC58CA" w:rsidRDefault="00CE467B" w:rsidP="00FC5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835" w:type="dxa"/>
            <w:vMerge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37FE9" w14:textId="77777777" w:rsidR="00CE467B" w:rsidRPr="00FC58CA" w:rsidRDefault="00CE467B" w:rsidP="00FC5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ECEE9" w14:textId="77777777" w:rsidR="00CE467B" w:rsidRPr="00FC58CA" w:rsidRDefault="00CE467B" w:rsidP="00FC5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Likelihood </w:t>
            </w:r>
          </w:p>
        </w:tc>
        <w:tc>
          <w:tcPr>
            <w:tcW w:w="1134" w:type="dxa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47C22" w14:textId="77777777" w:rsidR="00CE467B" w:rsidRPr="00FC58CA" w:rsidRDefault="00CE467B" w:rsidP="00FC5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Impact </w:t>
            </w:r>
          </w:p>
        </w:tc>
        <w:tc>
          <w:tcPr>
            <w:tcW w:w="993" w:type="dxa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B2D19" w14:textId="77777777" w:rsidR="00CE467B" w:rsidRPr="00FC58CA" w:rsidRDefault="00CE467B" w:rsidP="00FC5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Risk Score</w:t>
            </w:r>
          </w:p>
        </w:tc>
      </w:tr>
      <w:tr w:rsidR="00CE467B" w:rsidRPr="00FC58CA" w14:paraId="588DAEDF" w14:textId="77777777" w:rsidTr="007753FE">
        <w:trPr>
          <w:trHeight w:val="465"/>
        </w:trPr>
        <w:tc>
          <w:tcPr>
            <w:tcW w:w="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BC9DB" w14:textId="77777777" w:rsidR="00CE467B" w:rsidRPr="00FC58CA" w:rsidRDefault="00CE467B" w:rsidP="00FC5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๑ </w:t>
            </w:r>
          </w:p>
        </w:tc>
        <w:tc>
          <w:tcPr>
            <w:tcW w:w="2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BB68B" w14:textId="77777777" w:rsidR="00CE467B" w:rsidRPr="00FC58CA" w:rsidRDefault="000B2D91" w:rsidP="00FC5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0" w:right="277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การปฏิบัติงานตามอำนาจหน้าที่ที่ได้รับมอบหมาย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6C01F" w14:textId="77777777" w:rsidR="00CE467B" w:rsidRPr="00FC58CA" w:rsidRDefault="000B2D91" w:rsidP="000B2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การใช้อำนาจหน้าที่ที่ได้รับมอบหมายเรียกรับผลประโยชน์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545FE" w14:textId="77777777" w:rsidR="00CE467B" w:rsidRPr="00FC58CA" w:rsidRDefault="000B2D91" w:rsidP="00FC5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๒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B0E38" w14:textId="77777777" w:rsidR="00CE467B" w:rsidRPr="00FC58CA" w:rsidRDefault="000B2D91" w:rsidP="00FC5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๕</w:t>
            </w:r>
          </w:p>
        </w:tc>
        <w:tc>
          <w:tcPr>
            <w:tcW w:w="993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583A" w14:textId="77777777" w:rsidR="00CE467B" w:rsidRPr="00FC58CA" w:rsidRDefault="000B2D91" w:rsidP="00FC5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๑๐</w:t>
            </w:r>
          </w:p>
          <w:p w14:paraId="2CEE99C4" w14:textId="77777777" w:rsidR="000B2D91" w:rsidRPr="00FC58CA" w:rsidRDefault="000B2D91" w:rsidP="00FC5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(สูงมาก)</w:t>
            </w:r>
          </w:p>
        </w:tc>
      </w:tr>
      <w:tr w:rsidR="00CE467B" w:rsidRPr="00FC58CA" w14:paraId="24F03573" w14:textId="77777777" w:rsidTr="007753FE">
        <w:trPr>
          <w:trHeight w:val="347"/>
        </w:trPr>
        <w:tc>
          <w:tcPr>
            <w:tcW w:w="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A8378" w14:textId="77777777" w:rsidR="00CE467B" w:rsidRPr="00FC58CA" w:rsidRDefault="00CE467B" w:rsidP="00FC5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๒ </w:t>
            </w:r>
          </w:p>
        </w:tc>
        <w:tc>
          <w:tcPr>
            <w:tcW w:w="2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25FFF" w14:textId="77777777" w:rsidR="00CE467B" w:rsidRPr="00FC58CA" w:rsidRDefault="000B2D91" w:rsidP="00FC5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8" w:right="116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การปฏิบัติงานตามอำนาจหน้าที่ที่ได้รับมอบหมาย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98577" w14:textId="77777777" w:rsidR="00CE467B" w:rsidRPr="00FC58CA" w:rsidRDefault="000B2D91" w:rsidP="00FC5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ผู้มีส่วนได้ส่วนเสียเสนอผลประโยชน์ให้ปฏิบัติหรือละเว้นการปฏิบัติหน้าที่โดยมิชอบ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1F92E" w14:textId="77777777" w:rsidR="00CE467B" w:rsidRPr="00FC58CA" w:rsidRDefault="000B2D91" w:rsidP="00FC5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๒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1101C" w14:textId="77777777" w:rsidR="00CE467B" w:rsidRPr="00FC58CA" w:rsidRDefault="000B2D91" w:rsidP="00FC5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highlight w:val="white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highlight w:val="white"/>
                <w:cs/>
              </w:rPr>
              <w:t>๕</w:t>
            </w:r>
          </w:p>
        </w:tc>
        <w:tc>
          <w:tcPr>
            <w:tcW w:w="993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3D711" w14:textId="77777777" w:rsidR="00CE467B" w:rsidRPr="00FC58CA" w:rsidRDefault="000B2D91" w:rsidP="00FC5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๑๐</w:t>
            </w:r>
          </w:p>
          <w:p w14:paraId="2F2E794C" w14:textId="77777777" w:rsidR="000B2D91" w:rsidRPr="00FC58CA" w:rsidRDefault="000B2D91" w:rsidP="00FC5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(สูงมาก)</w:t>
            </w:r>
          </w:p>
        </w:tc>
      </w:tr>
    </w:tbl>
    <w:p w14:paraId="49789BCB" w14:textId="77777777" w:rsidR="00C52B68" w:rsidRPr="00FC58CA" w:rsidRDefault="00C52B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23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32FD97F5" w14:textId="77777777" w:rsidR="00082183" w:rsidRDefault="00416C4A" w:rsidP="00082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23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FC58C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ส่วนที่ ๓ แผนบริหารจัดการความเสี่ยง</w:t>
      </w:r>
      <w:r w:rsidR="00FA4E60" w:rsidRPr="00FC58C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ต่อการรับสินบน</w:t>
      </w:r>
      <w:r w:rsidRPr="00FC58C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</w:t>
      </w:r>
    </w:p>
    <w:p w14:paraId="45BB6A58" w14:textId="77777777" w:rsidR="0033173F" w:rsidRPr="00082183" w:rsidRDefault="00416C4A" w:rsidP="00082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23"/>
        <w:rPr>
          <w:rFonts w:ascii="TH SarabunIT๙" w:eastAsia="Sarabun" w:hAnsi="TH SarabunIT๙" w:cs="TH SarabunIT๙"/>
          <w:b/>
          <w:sz w:val="32"/>
          <w:szCs w:val="32"/>
        </w:rPr>
      </w:pPr>
      <w:r w:rsidRPr="00FC58C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ของสถานีตำรวจนครบาลสถานีตำรวจนครบาล</w:t>
      </w:r>
      <w:r w:rsidR="00082183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สุวินทวงศ์</w:t>
      </w:r>
    </w:p>
    <w:p w14:paraId="41EB91BA" w14:textId="77777777" w:rsidR="00DD1EFD" w:rsidRPr="00FC58CA" w:rsidRDefault="0033173F" w:rsidP="00082183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FC58CA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 </w:t>
      </w:r>
      <w:r w:rsidR="00DD1EFD" w:rsidRPr="00FC58CA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DD1EFD" w:rsidRPr="00FC58CA">
        <w:rPr>
          <w:rFonts w:ascii="TH SarabunIT๙" w:eastAsia="TH SarabunIT๙" w:hAnsi="TH SarabunIT๙" w:cs="TH SarabunIT๙"/>
          <w:sz w:val="32"/>
          <w:szCs w:val="32"/>
          <w:cs/>
        </w:rPr>
        <w:t xml:space="preserve">ในการจัดทำแผนบริหารจัดการความเสี่ยงการทุจริต  พิจารณาความเสี่ยงการทุจริตที่อยู่ในโชนสีแดง </w:t>
      </w:r>
      <w:r w:rsidR="00082183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</w:t>
      </w:r>
      <w:r w:rsidR="00DD1EFD" w:rsidRPr="00FC58CA">
        <w:rPr>
          <w:rFonts w:ascii="TH SarabunIT๙" w:eastAsia="TH SarabunIT๙" w:hAnsi="TH SarabunIT๙" w:cs="TH SarabunIT๙"/>
          <w:sz w:val="32"/>
          <w:szCs w:val="32"/>
          <w:cs/>
        </w:rPr>
        <w:t>(</w:t>
      </w:r>
      <w:r w:rsidR="00DD1EFD" w:rsidRPr="00FC58CA">
        <w:rPr>
          <w:rFonts w:ascii="TH SarabunIT๙" w:eastAsia="TH SarabunIT๙" w:hAnsi="TH SarabunIT๙" w:cs="TH SarabunIT๙"/>
          <w:sz w:val="32"/>
          <w:szCs w:val="32"/>
        </w:rPr>
        <w:t>Red Zone</w:t>
      </w:r>
      <w:r w:rsidR="00DD1EFD" w:rsidRPr="00FC58CA">
        <w:rPr>
          <w:rFonts w:ascii="TH SarabunIT๙" w:eastAsia="TH SarabunIT๙" w:hAnsi="TH SarabunIT๙" w:cs="TH SarabunIT๙"/>
          <w:sz w:val="32"/>
          <w:szCs w:val="32"/>
          <w:cs/>
        </w:rPr>
        <w:t xml:space="preserve">) ของทุกสายงานจะถูกเลือกมาทำแผนบริหารจัดการความเสี่ยงการทุจริต ส่วนลำดับความเสี่ยงที่อยู่ในโซนสีส้ม </w:t>
      </w:r>
      <w:r w:rsidR="00082183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</w:t>
      </w:r>
      <w:r w:rsidR="00DD1EFD" w:rsidRPr="00FC58CA">
        <w:rPr>
          <w:rFonts w:ascii="TH SarabunIT๙" w:eastAsia="TH SarabunIT๙" w:hAnsi="TH SarabunIT๙" w:cs="TH SarabunIT๙"/>
          <w:sz w:val="32"/>
          <w:szCs w:val="32"/>
          <w:cs/>
        </w:rPr>
        <w:t xml:space="preserve">สีเหลือง จะถูกเลือกในลำดับต่อมา มาตรการควบคุมความเสี่ยงการทุจริตอาจมีหลากหลายวิธีการ หน่วยงานควรทำการคัดเลือกวิธีที่ดีที่สุด และประเมินความคุ้มค่าเหมาะสมกับระดับความเสี่ยงการทุจริตที่ได้จากการประเมินมาประกอบด้วย                    </w:t>
      </w:r>
    </w:p>
    <w:p w14:paraId="6028D2C3" w14:textId="646D809B" w:rsidR="00082183" w:rsidRDefault="00DD1EFD" w:rsidP="00DD1EFD">
      <w:pPr>
        <w:tabs>
          <w:tab w:val="left" w:pos="567"/>
          <w:tab w:val="left" w:pos="1418"/>
        </w:tabs>
        <w:spacing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C58CA">
        <w:rPr>
          <w:rFonts w:ascii="TH SarabunIT๙" w:eastAsia="TH SarabunIT๙" w:hAnsi="TH SarabunIT๙" w:cs="TH SarabunIT๙"/>
          <w:sz w:val="32"/>
          <w:szCs w:val="32"/>
        </w:rPr>
        <w:tab/>
      </w:r>
      <w:r w:rsidRPr="00FC58CA">
        <w:rPr>
          <w:rFonts w:ascii="TH SarabunIT๙" w:eastAsia="TH SarabunIT๙" w:hAnsi="TH SarabunIT๙" w:cs="TH SarabunIT๙"/>
          <w:sz w:val="32"/>
          <w:szCs w:val="32"/>
        </w:rPr>
        <w:tab/>
      </w:r>
      <w:r w:rsidRPr="00FC58CA">
        <w:rPr>
          <w:rFonts w:ascii="TH SarabunIT๙" w:eastAsia="TH SarabunIT๙" w:hAnsi="TH SarabunIT๙" w:cs="TH SarabunIT๙"/>
          <w:sz w:val="32"/>
          <w:szCs w:val="32"/>
          <w:cs/>
        </w:rPr>
        <w:t xml:space="preserve">การจัดทำแผนบริหารจัดการความเสี่ยงการทุจริต ให้นำมาตรการควบคุมความเสี่ยงการทุจริตของกระบวนงานหรือโครงการที่ทำการประเมินของหน่วยงานที่มีอยู่ในปัจจุบัน </w:t>
      </w:r>
      <w:r w:rsidRPr="00FC58CA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Pr="00FC58CA">
        <w:rPr>
          <w:rFonts w:ascii="TH SarabunIT๙" w:hAnsi="TH SarabunIT๙" w:cs="TH SarabunIT๙"/>
          <w:spacing w:val="-4"/>
          <w:sz w:val="32"/>
          <w:szCs w:val="32"/>
        </w:rPr>
        <w:t>Key Controls in place</w:t>
      </w:r>
      <w:r w:rsidRPr="00FC58C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</w:t>
      </w:r>
      <w:r w:rsidRPr="00FC58CA">
        <w:rPr>
          <w:rFonts w:ascii="TH SarabunIT๙" w:eastAsia="TH SarabunIT๙" w:hAnsi="TH SarabunIT๙" w:cs="TH SarabunIT๙"/>
          <w:sz w:val="32"/>
          <w:szCs w:val="32"/>
          <w:cs/>
        </w:rPr>
        <w:t>มาทำการประเมินว่ามีประสิทธิภาพอยู่ในระดับใด ดี พอใช้ หรืออ่อน (ดูคำอธิบายเพิ่มเติม) เพื่อพิจารณาจัดทำมาตรการ</w:t>
      </w:r>
      <w:r w:rsidRPr="00FC58CA">
        <w:rPr>
          <w:rFonts w:ascii="TH SarabunIT๙" w:eastAsia="TH SarabunPSK" w:hAnsi="TH SarabunIT๙" w:cs="TH SarabunIT๙"/>
          <w:sz w:val="32"/>
          <w:szCs w:val="32"/>
          <w:cs/>
        </w:rPr>
        <w:t>ควบคุมความเสี่ยงการทุจริตเพิ่มเติม (</w:t>
      </w:r>
      <w:r w:rsidRPr="00FC58CA">
        <w:rPr>
          <w:rFonts w:ascii="TH SarabunIT๙" w:hAnsi="TH SarabunIT๙" w:cs="TH SarabunIT๙"/>
          <w:spacing w:val="-4"/>
          <w:sz w:val="32"/>
          <w:szCs w:val="32"/>
        </w:rPr>
        <w:t>Further Actions</w:t>
      </w:r>
      <w:r w:rsidRPr="00FC58CA">
        <w:rPr>
          <w:rFonts w:ascii="TH SarabunIT๙" w:hAnsi="TH SarabunIT๙" w:cs="TH SarabunIT๙"/>
          <w:sz w:val="32"/>
          <w:szCs w:val="32"/>
        </w:rPr>
        <w:t xml:space="preserve"> to be Taken</w:t>
      </w:r>
      <w:r w:rsidRPr="00FC58CA">
        <w:rPr>
          <w:rFonts w:ascii="TH SarabunIT๙" w:hAnsi="TH SarabunIT๙" w:cs="TH SarabunIT๙"/>
          <w:sz w:val="32"/>
          <w:szCs w:val="32"/>
          <w:cs/>
        </w:rPr>
        <w:t>)</w:t>
      </w:r>
    </w:p>
    <w:p w14:paraId="0F5E2BAA" w14:textId="77777777" w:rsidR="00D8253F" w:rsidRPr="00FC58CA" w:rsidRDefault="00D8253F" w:rsidP="00DD1EFD">
      <w:pPr>
        <w:tabs>
          <w:tab w:val="left" w:pos="567"/>
          <w:tab w:val="left" w:pos="1418"/>
        </w:tabs>
        <w:spacing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tbl>
      <w:tblPr>
        <w:tblW w:w="10916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9755"/>
      </w:tblGrid>
      <w:tr w:rsidR="00D8253F" w:rsidRPr="00FC58CA" w14:paraId="10B5973A" w14:textId="77777777" w:rsidTr="00A23A0F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BDE350" w14:textId="77777777" w:rsidR="00D8253F" w:rsidRPr="00FC58CA" w:rsidRDefault="00D8253F" w:rsidP="00FC2993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9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643A3" w14:textId="77777777" w:rsidR="00D8253F" w:rsidRPr="00FC58CA" w:rsidRDefault="00D8253F" w:rsidP="00FC2993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คำอธิบาย</w:t>
            </w:r>
          </w:p>
          <w:p w14:paraId="3E1D9A4F" w14:textId="77777777" w:rsidR="00D8253F" w:rsidRPr="00FC58CA" w:rsidRDefault="00D8253F" w:rsidP="00FC2993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การประเมินประสิทธิภาพมาตรการควบคุมความเสี่ยงต่อการรับสินบน ที่หน่วยงานมีในปัจจุบัน</w:t>
            </w:r>
          </w:p>
        </w:tc>
      </w:tr>
      <w:tr w:rsidR="00D8253F" w:rsidRPr="00FC58CA" w14:paraId="0E6FE9AE" w14:textId="77777777" w:rsidTr="00A23A0F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774D56" w14:textId="77777777" w:rsidR="00D8253F" w:rsidRPr="00FC58CA" w:rsidRDefault="00D8253F" w:rsidP="00FC2993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9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DE97BB" w14:textId="77777777" w:rsidR="00D8253F" w:rsidRPr="00FC58CA" w:rsidRDefault="00D8253F" w:rsidP="00FC2993">
            <w:pPr>
              <w:spacing w:before="120" w:after="12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การควบคุมมีความ</w:t>
            </w:r>
            <w:r w:rsidRPr="00FC58CA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เข้มแข็ง</w:t>
            </w:r>
            <w:r w:rsidRPr="00FC58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และดำเนินไปได้อย่าง</w:t>
            </w:r>
            <w:r w:rsidRPr="00FC58CA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เหมาะสม</w:t>
            </w:r>
            <w:r w:rsidRPr="00FC58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ซึ่งช่วยให้</w:t>
            </w:r>
            <w:r w:rsidRPr="00FC58CA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เกิดความมั่นใจ</w:t>
            </w:r>
            <w:r w:rsidRPr="00FC58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ได้ในระดับที่สมเหตุสมผลว่าจะสามารถลดความเสี่ยงต่อการรับสินบนได้</w:t>
            </w:r>
          </w:p>
        </w:tc>
      </w:tr>
      <w:tr w:rsidR="00D8253F" w:rsidRPr="00FC58CA" w14:paraId="205B1A4B" w14:textId="77777777" w:rsidTr="00A23A0F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647EB7" w14:textId="77777777" w:rsidR="00D8253F" w:rsidRPr="00FC58CA" w:rsidRDefault="00D8253F" w:rsidP="00FC2993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พอใช้</w:t>
            </w:r>
          </w:p>
        </w:tc>
        <w:tc>
          <w:tcPr>
            <w:tcW w:w="9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5E2FC4" w14:textId="77777777" w:rsidR="00D8253F" w:rsidRPr="00FC58CA" w:rsidRDefault="00D8253F" w:rsidP="00FC2993">
            <w:pPr>
              <w:spacing w:before="120" w:after="12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การควบคุมยัง</w:t>
            </w:r>
            <w:r w:rsidRPr="00FC58CA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ขาดประสิทธิภาพ</w:t>
            </w:r>
            <w:r w:rsidRPr="00FC58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ถึงแม้ว่าจะไม่ทำให้เกิดผลเสียหายจากความเสี่ยงอย่างมีนัยสำคัญแต่ก็</w:t>
            </w:r>
            <w:r w:rsidRPr="00FC58CA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ควรมีการปรับปรุง</w:t>
            </w:r>
            <w:r w:rsidRPr="00FC58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เพื่อให้มั่นใจว่าจะสามารถลดความเสี่ยงต่อการรับสินบนได้</w:t>
            </w:r>
          </w:p>
        </w:tc>
      </w:tr>
      <w:tr w:rsidR="00D8253F" w:rsidRPr="00FC58CA" w14:paraId="6E7F492D" w14:textId="77777777" w:rsidTr="00A23A0F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0C698A" w14:textId="77777777" w:rsidR="00D8253F" w:rsidRPr="00FC58CA" w:rsidRDefault="00D8253F" w:rsidP="00FC2993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อ่อน</w:t>
            </w:r>
          </w:p>
        </w:tc>
        <w:tc>
          <w:tcPr>
            <w:tcW w:w="9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39B91D" w14:textId="77777777" w:rsidR="00D8253F" w:rsidRPr="00FC58CA" w:rsidRDefault="00D8253F" w:rsidP="00FC2993">
            <w:pPr>
              <w:spacing w:before="120" w:after="12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C58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การควบคุม</w:t>
            </w:r>
            <w:r w:rsidRPr="00FC58CA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ไม่ได้มาตรฐาน</w:t>
            </w:r>
            <w:r w:rsidRPr="00FC58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ที่ยอมรับได้เนื่องจาก</w:t>
            </w:r>
            <w:r w:rsidRPr="00FC58CA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มีความหละหลวมและไม่มีประสิทธิผล</w:t>
            </w:r>
            <w:r w:rsidRPr="00FC58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การควบคุมไม่ทำให้มั่นใจอย่างสมเหตุสมผลว่าจะสามารถ           ลดความเสี่ยงต่อการรับสินบนได้</w:t>
            </w:r>
          </w:p>
        </w:tc>
      </w:tr>
    </w:tbl>
    <w:p w14:paraId="0EF5E564" w14:textId="77777777" w:rsidR="00082183" w:rsidRDefault="000821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sz w:val="32"/>
          <w:szCs w:val="32"/>
        </w:rPr>
      </w:pPr>
    </w:p>
    <w:p w14:paraId="0A6DDEA2" w14:textId="77777777" w:rsidR="00082183" w:rsidRPr="00FC58CA" w:rsidRDefault="000821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sz w:val="32"/>
          <w:szCs w:val="32"/>
          <w:cs/>
        </w:rPr>
        <w:sectPr w:rsidR="00082183" w:rsidRPr="00FC58CA" w:rsidSect="00942B4A">
          <w:headerReference w:type="default" r:id="rId10"/>
          <w:type w:val="continuous"/>
          <w:pgSz w:w="12240" w:h="15840"/>
          <w:pgMar w:top="1135" w:right="900" w:bottom="709" w:left="1165" w:header="0" w:footer="720" w:gutter="0"/>
          <w:cols w:space="720" w:equalWidth="0">
            <w:col w:w="10175" w:space="0"/>
          </w:cols>
        </w:sectPr>
      </w:pPr>
    </w:p>
    <w:p w14:paraId="3402B442" w14:textId="77777777" w:rsidR="006F48A3" w:rsidRPr="00FC58CA" w:rsidRDefault="00416C4A" w:rsidP="004C26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jc w:val="center"/>
        <w:rPr>
          <w:rFonts w:ascii="TH SarabunIT๙" w:eastAsia="Sarabun" w:hAnsi="TH SarabunIT๙" w:cs="TH SarabunIT๙"/>
          <w:b/>
          <w:sz w:val="32"/>
          <w:szCs w:val="32"/>
          <w:cs/>
        </w:rPr>
      </w:pPr>
      <w:r w:rsidRPr="00FC58C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แผ</w:t>
      </w:r>
      <w:r w:rsidR="00FA4E60" w:rsidRPr="00FC58C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นบริหารจัดการความเสี</w:t>
      </w:r>
      <w:r w:rsidR="0075524F" w:rsidRPr="00FC58C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่</w:t>
      </w:r>
      <w:r w:rsidR="00FA4E60" w:rsidRPr="00FC58C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ยงต่อการรับสินบน</w:t>
      </w:r>
    </w:p>
    <w:p w14:paraId="66CA25C9" w14:textId="292BC40C" w:rsidR="006F48A3" w:rsidRPr="00FC58CA" w:rsidRDefault="00082183" w:rsidP="004C26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199" w:lineRule="auto"/>
        <w:jc w:val="center"/>
        <w:rPr>
          <w:rFonts w:ascii="TH SarabunIT๙" w:eastAsia="Sarabun" w:hAnsi="TH SarabunIT๙" w:cs="TH SarabunIT๙" w:hint="cs"/>
          <w:bCs/>
          <w:sz w:val="32"/>
          <w:szCs w:val="32"/>
          <w:cs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ของสถานีตำรวจนครบาลสุวินทวงศ์</w:t>
      </w:r>
      <w:r w:rsidR="004C26A9" w:rsidRPr="00FC58C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 </w:t>
      </w:r>
      <w:r w:rsidR="007D6CA0" w:rsidRPr="00FC58C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ป</w:t>
      </w:r>
      <w:r w:rsidR="00416C4A" w:rsidRPr="00FC58C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</w:t>
      </w:r>
      <w:r w:rsidR="007D6CA0" w:rsidRPr="00FC58C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ะ</w:t>
      </w:r>
      <w:r w:rsidR="00416C4A" w:rsidRPr="00FC58C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จำ</w:t>
      </w:r>
      <w:r w:rsidR="007D6CA0" w:rsidRPr="00FC58C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ปี</w:t>
      </w:r>
      <w:r w:rsidR="00416C4A" w:rsidRPr="00FC58C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งบ</w:t>
      </w:r>
      <w:r w:rsidR="007D6CA0" w:rsidRPr="00FC58C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ป</w:t>
      </w:r>
      <w:r w:rsidR="00416C4A" w:rsidRPr="00FC58C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</w:t>
      </w:r>
      <w:r w:rsidR="007D6CA0" w:rsidRPr="00FC58C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ะ</w:t>
      </w:r>
      <w:r w:rsidR="00416C4A" w:rsidRPr="00FC58C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มาณ พ.ศ.</w:t>
      </w:r>
      <w:r w:rsidR="00FA4E60" w:rsidRPr="00FC58CA">
        <w:rPr>
          <w:rFonts w:ascii="TH SarabunIT๙" w:eastAsia="Sarabun" w:hAnsi="TH SarabunIT๙" w:cs="TH SarabunIT๙"/>
          <w:b/>
          <w:sz w:val="32"/>
          <w:szCs w:val="32"/>
        </w:rPr>
        <w:t>256</w:t>
      </w:r>
      <w:r w:rsidR="00942B4A">
        <w:rPr>
          <w:rFonts w:ascii="TH SarabunIT๙" w:eastAsia="Sarabun" w:hAnsi="TH SarabunIT๙" w:cs="TH SarabunIT๙" w:hint="cs"/>
          <w:bCs/>
          <w:sz w:val="32"/>
          <w:szCs w:val="32"/>
          <w:cs/>
        </w:rPr>
        <w:t>๘</w:t>
      </w:r>
    </w:p>
    <w:tbl>
      <w:tblPr>
        <w:tblStyle w:val="af"/>
        <w:tblW w:w="10976" w:type="dxa"/>
        <w:tblInd w:w="-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8"/>
        <w:gridCol w:w="993"/>
        <w:gridCol w:w="1417"/>
        <w:gridCol w:w="1276"/>
        <w:gridCol w:w="677"/>
        <w:gridCol w:w="1875"/>
        <w:gridCol w:w="1842"/>
        <w:gridCol w:w="1134"/>
        <w:gridCol w:w="1134"/>
      </w:tblGrid>
      <w:tr w:rsidR="00E3604F" w:rsidRPr="00FC58CA" w14:paraId="3AC27EC5" w14:textId="77777777" w:rsidTr="00942B4A">
        <w:trPr>
          <w:trHeight w:val="1719"/>
        </w:trPr>
        <w:tc>
          <w:tcPr>
            <w:tcW w:w="628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1879BE" w14:textId="77777777" w:rsidR="006F48A3" w:rsidRPr="00FC58CA" w:rsidRDefault="00416C4A" w:rsidP="00942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bookmarkStart w:id="0" w:name="_Hlk196164937"/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993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3532D" w14:textId="77777777" w:rsidR="006F48A3" w:rsidRPr="00A76A71" w:rsidRDefault="00C946E0" w:rsidP="00942B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6A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สายงาน</w:t>
            </w:r>
          </w:p>
        </w:tc>
        <w:tc>
          <w:tcPr>
            <w:tcW w:w="1417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9AC795" w14:textId="77777777" w:rsidR="006F48A3" w:rsidRPr="00A76A71" w:rsidRDefault="00416C4A" w:rsidP="00942B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6A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ขั้นตอนการ </w:t>
            </w:r>
            <w:r w:rsidR="002F30BF" w:rsidRPr="00A76A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</w:t>
            </w:r>
            <w:r w:rsidRPr="00A76A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ฏิบัติงาน</w:t>
            </w:r>
          </w:p>
        </w:tc>
        <w:tc>
          <w:tcPr>
            <w:tcW w:w="1276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7579F" w14:textId="77777777" w:rsidR="006F48A3" w:rsidRPr="00DC32C8" w:rsidRDefault="00DC32C8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right="37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ประเด็นความเสี่ยงต่อการรับสินบน</w:t>
            </w:r>
          </w:p>
        </w:tc>
        <w:tc>
          <w:tcPr>
            <w:tcW w:w="677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196D50" w14:textId="77777777" w:rsidR="006F48A3" w:rsidRPr="00FC58CA" w:rsidRDefault="00416C4A" w:rsidP="00942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806E1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Risk Score</w:t>
            </w:r>
          </w:p>
        </w:tc>
        <w:tc>
          <w:tcPr>
            <w:tcW w:w="1875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38E53" w14:textId="77777777" w:rsidR="006F48A3" w:rsidRPr="00FC58CA" w:rsidRDefault="00416C4A" w:rsidP="00942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รายล</w:t>
            </w:r>
            <w:r w:rsidR="002F30BF"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ะ</w:t>
            </w: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เอียดมาตรการ</w:t>
            </w:r>
          </w:p>
          <w:p w14:paraId="21F7CE16" w14:textId="77777777" w:rsidR="006F48A3" w:rsidRPr="00FC58CA" w:rsidRDefault="00416C4A" w:rsidP="00942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shd w:val="clear" w:color="auto" w:fill="C2D69B" w:themeFill="accent3" w:themeFillTint="99"/>
                <w:cs/>
              </w:rPr>
              <w:t>ควบคุมความเสี่ยง</w:t>
            </w:r>
          </w:p>
          <w:p w14:paraId="3AA9E3DB" w14:textId="77777777" w:rsidR="006F48A3" w:rsidRPr="00FC58CA" w:rsidRDefault="00094742" w:rsidP="00942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ต่อการรับสินบน</w:t>
            </w:r>
          </w:p>
        </w:tc>
        <w:tc>
          <w:tcPr>
            <w:tcW w:w="1842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971570" w14:textId="550F6E6F" w:rsidR="006F48A3" w:rsidRPr="00FC58CA" w:rsidRDefault="00416C4A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วิธี</w:t>
            </w:r>
          </w:p>
          <w:p w14:paraId="191E2B1A" w14:textId="77777777" w:rsidR="006F48A3" w:rsidRPr="00FC58CA" w:rsidRDefault="00416C4A" w:rsidP="00942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84DE0" w14:textId="77777777" w:rsidR="006F48A3" w:rsidRPr="00FC58CA" w:rsidRDefault="00416C4A" w:rsidP="00942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 w:rsidR="002F30BF"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ะ</w:t>
            </w: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="002F30BF"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ะ</w:t>
            </w: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134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806483" w14:textId="77777777" w:rsidR="00DC32C8" w:rsidRDefault="00416C4A" w:rsidP="00942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ผู้รับผิด</w:t>
            </w:r>
          </w:p>
          <w:p w14:paraId="419CE323" w14:textId="77777777" w:rsidR="006F48A3" w:rsidRPr="00FC58CA" w:rsidRDefault="00416C4A" w:rsidP="00942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</w:p>
        </w:tc>
      </w:tr>
      <w:bookmarkEnd w:id="0"/>
      <w:tr w:rsidR="00E3604F" w:rsidRPr="00A23A0F" w14:paraId="50B66DEF" w14:textId="77777777" w:rsidTr="00D93EEC">
        <w:trPr>
          <w:trHeight w:val="5124"/>
        </w:trPr>
        <w:tc>
          <w:tcPr>
            <w:tcW w:w="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6293A" w14:textId="77777777" w:rsidR="006F48A3" w:rsidRPr="00A23A0F" w:rsidRDefault="00416C4A" w:rsidP="007D6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</w:rPr>
              <w:t>1</w:t>
            </w: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4CBF5" w14:textId="010993DB" w:rsidR="006F48A3" w:rsidRPr="00A23A0F" w:rsidRDefault="00416C4A" w:rsidP="00D93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2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อำนวยการ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130FA" w14:textId="77777777" w:rsidR="006F48A3" w:rsidRPr="00A23A0F" w:rsidRDefault="00082183" w:rsidP="00D93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-100" w:firstLine="2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การ</w:t>
            </w:r>
            <w:r w:rsidR="00416C4A"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ตรวจรับวัสดุสำนักงาน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0986C" w14:textId="77777777" w:rsidR="00452894" w:rsidRPr="00A23A0F" w:rsidRDefault="002F30BF" w:rsidP="00D93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-96" w:right="-94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ตรวจรับวัสดุที่จัดซื้อไม่</w:t>
            </w:r>
            <w:r w:rsidR="00452894"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ครบตามจำนวน</w:t>
            </w:r>
            <w:r w:rsidR="00416C4A"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หรือ</w:t>
            </w:r>
          </w:p>
          <w:p w14:paraId="08144A85" w14:textId="77777777" w:rsidR="00452894" w:rsidRPr="00A23A0F" w:rsidRDefault="00452894" w:rsidP="00D93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-96" w:right="-94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ไม่</w:t>
            </w:r>
            <w:r w:rsidR="00DC32C8"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เป็นไปตาม</w:t>
            </w:r>
            <w:r w:rsidR="00416C4A"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ส</w:t>
            </w:r>
            <w:r w:rsidR="00DC32C8"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ัญญาแลกกับเงินหรือผลประโยช</w:t>
            </w: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น์ที่</w:t>
            </w:r>
            <w:r w:rsidR="00416C4A"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ผู้ประกอบ</w:t>
            </w:r>
          </w:p>
          <w:p w14:paraId="0D7B775C" w14:textId="77777777" w:rsidR="006F48A3" w:rsidRPr="00A23A0F" w:rsidRDefault="00416C4A" w:rsidP="00D93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-96" w:right="-94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การเสนอให้</w:t>
            </w:r>
          </w:p>
        </w:tc>
        <w:tc>
          <w:tcPr>
            <w:tcW w:w="677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EA9E3" w14:textId="77777777" w:rsidR="006F48A3" w:rsidRPr="00A23A0F" w:rsidRDefault="00416C4A" w:rsidP="007D6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highlight w:val="red"/>
              </w:rPr>
              <w:t>10</w:t>
            </w:r>
          </w:p>
          <w:p w14:paraId="65E83C69" w14:textId="77777777" w:rsidR="006F48A3" w:rsidRPr="00A23A0F" w:rsidRDefault="00416C4A" w:rsidP="007D6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  <w:highlight w:val="red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highlight w:val="red"/>
                <w:cs/>
              </w:rPr>
              <w:t>(สูงมาก)</w:t>
            </w:r>
          </w:p>
        </w:tc>
        <w:tc>
          <w:tcPr>
            <w:tcW w:w="187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264E9" w14:textId="77777777" w:rsidR="006F48A3" w:rsidRPr="00A23A0F" w:rsidRDefault="00416C4A" w:rsidP="00D93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highlight w:val="yellow"/>
              </w:rPr>
              <w:t>1</w:t>
            </w:r>
            <w:r w:rsidRPr="00A23A0F">
              <w:rPr>
                <w:rFonts w:ascii="TH SarabunIT๙" w:eastAsia="Sarabun" w:hAnsi="TH SarabunIT๙" w:cs="TH SarabunIT๙"/>
                <w:sz w:val="30"/>
                <w:szCs w:val="30"/>
                <w:highlight w:val="yellow"/>
                <w:cs/>
              </w:rPr>
              <w:t>.ห้ามมิให้คณะกรรมการ</w:t>
            </w:r>
          </w:p>
          <w:p w14:paraId="6EC5ED2C" w14:textId="77777777" w:rsidR="006F48A3" w:rsidRPr="00A23A0F" w:rsidRDefault="00416C4A" w:rsidP="00D93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highlight w:val="yellow"/>
                <w:cs/>
              </w:rPr>
              <w:t>พิจารณาผลหรือกรรมการจัดซื้อวัสดุเป็นกรรมการตรวจ</w:t>
            </w: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 xml:space="preserve"> </w:t>
            </w:r>
            <w:r w:rsidRPr="00A23A0F">
              <w:rPr>
                <w:rFonts w:ascii="TH SarabunIT๙" w:eastAsia="Sarabun" w:hAnsi="TH SarabunIT๙" w:cs="TH SarabunIT๙"/>
                <w:sz w:val="30"/>
                <w:szCs w:val="30"/>
                <w:highlight w:val="yellow"/>
                <w:cs/>
              </w:rPr>
              <w:t>รับวัสดุ</w:t>
            </w:r>
          </w:p>
          <w:p w14:paraId="3A28A978" w14:textId="77777777" w:rsidR="002F30BF" w:rsidRPr="00A23A0F" w:rsidRDefault="002F30BF" w:rsidP="00D93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5" w:lineRule="auto"/>
              <w:ind w:right="302"/>
              <w:rPr>
                <w:rFonts w:ascii="TH SarabunIT๙" w:eastAsia="Sarabun" w:hAnsi="TH SarabunIT๙" w:cs="TH SarabunIT๙"/>
                <w:sz w:val="30"/>
                <w:szCs w:val="30"/>
                <w:highlight w:val="yellow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highlight w:val="yellow"/>
              </w:rPr>
              <w:t>2</w:t>
            </w:r>
            <w:r w:rsidRPr="00A23A0F">
              <w:rPr>
                <w:rFonts w:ascii="TH SarabunIT๙" w:eastAsia="Sarabun" w:hAnsi="TH SarabunIT๙" w:cs="TH SarabunIT๙"/>
                <w:sz w:val="30"/>
                <w:szCs w:val="30"/>
                <w:highlight w:val="yellow"/>
                <w:cs/>
              </w:rPr>
              <w:t>.</w:t>
            </w:r>
            <w:r w:rsidR="00416C4A" w:rsidRPr="00A23A0F">
              <w:rPr>
                <w:rFonts w:ascii="TH SarabunIT๙" w:eastAsia="Sarabun" w:hAnsi="TH SarabunIT๙" w:cs="TH SarabunIT๙"/>
                <w:sz w:val="30"/>
                <w:szCs w:val="30"/>
                <w:highlight w:val="yellow"/>
                <w:cs/>
              </w:rPr>
              <w:t>คณะกรรม</w:t>
            </w:r>
          </w:p>
          <w:p w14:paraId="44FA3D6E" w14:textId="77777777" w:rsidR="006F48A3" w:rsidRPr="00A23A0F" w:rsidRDefault="00416C4A" w:rsidP="00D93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5" w:lineRule="auto"/>
              <w:ind w:right="302"/>
              <w:rPr>
                <w:rFonts w:ascii="TH SarabunIT๙" w:eastAsia="Sarabun" w:hAnsi="TH SarabunIT๙" w:cs="TH SarabunIT๙"/>
                <w:sz w:val="30"/>
                <w:szCs w:val="30"/>
                <w:highlight w:val="yellow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highlight w:val="yellow"/>
                <w:cs/>
              </w:rPr>
              <w:t>การตรวจรับไม่</w:t>
            </w: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 xml:space="preserve"> </w:t>
            </w:r>
            <w:r w:rsidRPr="00A23A0F">
              <w:rPr>
                <w:rFonts w:ascii="TH SarabunIT๙" w:eastAsia="Sarabun" w:hAnsi="TH SarabunIT๙" w:cs="TH SarabunIT๙"/>
                <w:sz w:val="30"/>
                <w:szCs w:val="30"/>
                <w:highlight w:val="yellow"/>
                <w:cs/>
              </w:rPr>
              <w:t xml:space="preserve">น้อยกว่า </w:t>
            </w:r>
            <w:r w:rsidRPr="00A23A0F">
              <w:rPr>
                <w:rFonts w:ascii="TH SarabunIT๙" w:eastAsia="Sarabun" w:hAnsi="TH SarabunIT๙" w:cs="TH SarabunIT๙"/>
                <w:sz w:val="30"/>
                <w:szCs w:val="30"/>
                <w:highlight w:val="yellow"/>
              </w:rPr>
              <w:t xml:space="preserve">3 </w:t>
            </w:r>
            <w:r w:rsidRPr="00A23A0F">
              <w:rPr>
                <w:rFonts w:ascii="TH SarabunIT๙" w:eastAsia="Sarabun" w:hAnsi="TH SarabunIT๙" w:cs="TH SarabunIT๙"/>
                <w:sz w:val="30"/>
                <w:szCs w:val="30"/>
                <w:highlight w:val="yellow"/>
                <w:cs/>
              </w:rPr>
              <w:t>คน</w:t>
            </w:r>
          </w:p>
          <w:p w14:paraId="4F1380D3" w14:textId="77777777" w:rsidR="006F48A3" w:rsidRPr="00A23A0F" w:rsidRDefault="00416C4A" w:rsidP="00D93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rPr>
                <w:rFonts w:ascii="TH SarabunIT๙" w:eastAsia="Sarabun" w:hAnsi="TH SarabunIT๙" w:cs="TH SarabunIT๙"/>
                <w:sz w:val="30"/>
                <w:szCs w:val="30"/>
                <w:highlight w:val="yellow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highlight w:val="yellow"/>
              </w:rPr>
              <w:t>3</w:t>
            </w:r>
            <w:r w:rsidRPr="00A23A0F">
              <w:rPr>
                <w:rFonts w:ascii="TH SarabunIT๙" w:eastAsia="Sarabun" w:hAnsi="TH SarabunIT๙" w:cs="TH SarabunIT๙"/>
                <w:sz w:val="30"/>
                <w:szCs w:val="30"/>
                <w:highlight w:val="yellow"/>
                <w:cs/>
              </w:rPr>
              <w:t>.คณะกรรมการตรวจรับปฏิบัติหน้าที่อย่างจริงจัง และด้วยตนเอง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1ECA7" w14:textId="77777777" w:rsidR="002F30BF" w:rsidRPr="00A23A0F" w:rsidRDefault="00416C4A" w:rsidP="00D93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</w:rPr>
              <w:t>1</w:t>
            </w: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.ตรวจรับ</w:t>
            </w:r>
            <w:r w:rsidR="002F30BF"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 xml:space="preserve"> </w:t>
            </w: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วัสดุ ณ ที่ทำการ สน.</w:t>
            </w:r>
          </w:p>
          <w:p w14:paraId="0E209FE2" w14:textId="77777777" w:rsidR="002F30BF" w:rsidRPr="00A23A0F" w:rsidRDefault="00416C4A" w:rsidP="00D93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</w:rPr>
              <w:t>2</w:t>
            </w: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.ตรวจรับวัสดุให้ถูกต้อง ครบถ้วนและดำเนินการให้เสร็จสิ้นโดยเร็ว</w:t>
            </w:r>
          </w:p>
          <w:p w14:paraId="14A25315" w14:textId="77777777" w:rsidR="002F30BF" w:rsidRPr="00A23A0F" w:rsidRDefault="00416C4A" w:rsidP="00D93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</w:rPr>
              <w:t>3</w:t>
            </w: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.ในกรณีที่วัสดุไม่เป็นไปสัญญาให้รายงานผู้บังคับ</w:t>
            </w:r>
          </w:p>
          <w:p w14:paraId="325A0606" w14:textId="77777777" w:rsidR="006F48A3" w:rsidRPr="00A23A0F" w:rsidRDefault="00416C4A" w:rsidP="00D93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บัญชาเพื่อสังการ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5F344" w14:textId="794BDCA0" w:rsidR="006F48A3" w:rsidRPr="00A23A0F" w:rsidRDefault="00416C4A" w:rsidP="00D93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 w:right="-106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ตลอด</w:t>
            </w:r>
          </w:p>
          <w:p w14:paraId="00D21426" w14:textId="6202EBA9" w:rsidR="006F48A3" w:rsidRPr="00A23A0F" w:rsidRDefault="00416C4A" w:rsidP="00D93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 w:right="-106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ปีงบประมาณ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BB7F8" w14:textId="77777777" w:rsidR="006F48A3" w:rsidRPr="00A23A0F" w:rsidRDefault="00416C4A" w:rsidP="00D93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8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สารวัตร</w:t>
            </w:r>
          </w:p>
          <w:p w14:paraId="3267BC7A" w14:textId="21741191" w:rsidR="006F48A3" w:rsidRPr="00A23A0F" w:rsidRDefault="00416C4A" w:rsidP="00D93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8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อำนวยการ</w:t>
            </w:r>
          </w:p>
        </w:tc>
      </w:tr>
    </w:tbl>
    <w:p w14:paraId="01A44CF5" w14:textId="77777777" w:rsidR="00A23A0F" w:rsidRDefault="00A23A0F">
      <w:r>
        <w:br w:type="page"/>
      </w:r>
    </w:p>
    <w:p w14:paraId="18ED294F" w14:textId="77777777" w:rsidR="00942B4A" w:rsidRDefault="00942B4A"/>
    <w:p w14:paraId="0AA36B4F" w14:textId="77777777" w:rsidR="00942B4A" w:rsidRPr="00FC58CA" w:rsidRDefault="00942B4A" w:rsidP="00942B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jc w:val="center"/>
        <w:rPr>
          <w:rFonts w:ascii="TH SarabunIT๙" w:eastAsia="Sarabun" w:hAnsi="TH SarabunIT๙" w:cs="TH SarabunIT๙"/>
          <w:b/>
          <w:sz w:val="32"/>
          <w:szCs w:val="32"/>
          <w:cs/>
        </w:rPr>
      </w:pPr>
      <w:bookmarkStart w:id="1" w:name="_Hlk196165507"/>
      <w:r w:rsidRPr="00FC58C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แผนบริหารจัดการความเสี่ยงต่อการรับสินบน</w:t>
      </w:r>
    </w:p>
    <w:p w14:paraId="528151C2" w14:textId="5D56697B" w:rsidR="00942B4A" w:rsidRPr="00942B4A" w:rsidRDefault="00942B4A" w:rsidP="00942B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199" w:lineRule="auto"/>
        <w:jc w:val="center"/>
        <w:rPr>
          <w:rFonts w:ascii="TH SarabunIT๙" w:eastAsia="Sarabun" w:hAnsi="TH SarabunIT๙" w:cs="TH SarabunIT๙"/>
          <w:bCs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ของสถานีตำรวจนครบาลสุวินทวงศ์</w:t>
      </w:r>
      <w:r w:rsidRPr="00FC58C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 ประจำปีงบประมาณ พ.ศ.</w:t>
      </w:r>
      <w:r w:rsidRPr="00FC58CA">
        <w:rPr>
          <w:rFonts w:ascii="TH SarabunIT๙" w:eastAsia="Sarabun" w:hAnsi="TH SarabunIT๙" w:cs="TH SarabunIT๙"/>
          <w:b/>
          <w:sz w:val="32"/>
          <w:szCs w:val="32"/>
        </w:rPr>
        <w:t>256</w:t>
      </w:r>
      <w:r>
        <w:rPr>
          <w:rFonts w:ascii="TH SarabunIT๙" w:eastAsia="Sarabun" w:hAnsi="TH SarabunIT๙" w:cs="TH SarabunIT๙" w:hint="cs"/>
          <w:bCs/>
          <w:sz w:val="32"/>
          <w:szCs w:val="32"/>
          <w:cs/>
        </w:rPr>
        <w:t>๘</w:t>
      </w:r>
    </w:p>
    <w:tbl>
      <w:tblPr>
        <w:tblStyle w:val="af"/>
        <w:tblW w:w="10976" w:type="dxa"/>
        <w:tblInd w:w="-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8"/>
        <w:gridCol w:w="993"/>
        <w:gridCol w:w="1417"/>
        <w:gridCol w:w="1276"/>
        <w:gridCol w:w="677"/>
        <w:gridCol w:w="1875"/>
        <w:gridCol w:w="1842"/>
        <w:gridCol w:w="1134"/>
        <w:gridCol w:w="1134"/>
      </w:tblGrid>
      <w:tr w:rsidR="00942B4A" w:rsidRPr="00FC58CA" w14:paraId="4E1DDDC2" w14:textId="77777777" w:rsidTr="003A3BED">
        <w:trPr>
          <w:trHeight w:val="1719"/>
        </w:trPr>
        <w:tc>
          <w:tcPr>
            <w:tcW w:w="628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ACE80" w14:textId="77777777" w:rsidR="00942B4A" w:rsidRPr="00FC58CA" w:rsidRDefault="00942B4A" w:rsidP="003A3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bookmarkStart w:id="2" w:name="_Hlk196165528"/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993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0E349" w14:textId="77777777" w:rsidR="00942B4A" w:rsidRPr="00A76A71" w:rsidRDefault="00942B4A" w:rsidP="003A3B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6A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สายงาน</w:t>
            </w:r>
          </w:p>
        </w:tc>
        <w:tc>
          <w:tcPr>
            <w:tcW w:w="1417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3C38BE" w14:textId="77777777" w:rsidR="00942B4A" w:rsidRPr="00A76A71" w:rsidRDefault="00942B4A" w:rsidP="003A3B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6A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ขั้นตอนการ ปฏิบัติงาน</w:t>
            </w:r>
          </w:p>
        </w:tc>
        <w:tc>
          <w:tcPr>
            <w:tcW w:w="1276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9A6F7" w14:textId="77777777" w:rsidR="00942B4A" w:rsidRPr="00DC32C8" w:rsidRDefault="00942B4A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right="37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ประเด็นความเสี่ยงต่อการรับสินบน</w:t>
            </w:r>
          </w:p>
        </w:tc>
        <w:tc>
          <w:tcPr>
            <w:tcW w:w="677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738AE" w14:textId="77777777" w:rsidR="00942B4A" w:rsidRPr="00FC58CA" w:rsidRDefault="00942B4A" w:rsidP="003A3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806E1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Risk Score</w:t>
            </w:r>
          </w:p>
        </w:tc>
        <w:tc>
          <w:tcPr>
            <w:tcW w:w="1875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F65B3A" w14:textId="77777777" w:rsidR="00942B4A" w:rsidRPr="00FC58CA" w:rsidRDefault="00942B4A" w:rsidP="003A3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รายละเอียดมาตรการ</w:t>
            </w:r>
          </w:p>
          <w:p w14:paraId="1516AF1E" w14:textId="77777777" w:rsidR="00942B4A" w:rsidRPr="00FC58CA" w:rsidRDefault="00942B4A" w:rsidP="003A3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shd w:val="clear" w:color="auto" w:fill="C2D69B" w:themeFill="accent3" w:themeFillTint="99"/>
                <w:cs/>
              </w:rPr>
              <w:t>ควบคุมความเสี่ยง</w:t>
            </w:r>
          </w:p>
          <w:p w14:paraId="2248CCB8" w14:textId="77777777" w:rsidR="00942B4A" w:rsidRPr="00FC58CA" w:rsidRDefault="00942B4A" w:rsidP="003A3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ต่อการรับสินบน</w:t>
            </w:r>
          </w:p>
        </w:tc>
        <w:tc>
          <w:tcPr>
            <w:tcW w:w="1842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E278DF" w14:textId="77777777" w:rsidR="00942B4A" w:rsidRPr="00FC58CA" w:rsidRDefault="00942B4A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วิธี</w:t>
            </w:r>
          </w:p>
          <w:p w14:paraId="5443EE88" w14:textId="77777777" w:rsidR="00942B4A" w:rsidRPr="00FC58CA" w:rsidRDefault="00942B4A" w:rsidP="003A3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2CA59" w14:textId="77777777" w:rsidR="00942B4A" w:rsidRPr="00FC58CA" w:rsidRDefault="00942B4A" w:rsidP="003A3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134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9843C" w14:textId="77777777" w:rsidR="00942B4A" w:rsidRDefault="00942B4A" w:rsidP="003A3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ผู้รับผิด</w:t>
            </w:r>
          </w:p>
          <w:p w14:paraId="4A12CBB6" w14:textId="77777777" w:rsidR="00942B4A" w:rsidRPr="00FC58CA" w:rsidRDefault="00942B4A" w:rsidP="003A3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</w:p>
        </w:tc>
      </w:tr>
      <w:bookmarkEnd w:id="1"/>
      <w:bookmarkEnd w:id="2"/>
      <w:tr w:rsidR="007D4EF9" w:rsidRPr="00A23A0F" w14:paraId="3A55B95C" w14:textId="77777777" w:rsidTr="00872052">
        <w:trPr>
          <w:trHeight w:val="4506"/>
        </w:trPr>
        <w:tc>
          <w:tcPr>
            <w:tcW w:w="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D570B" w14:textId="77777777" w:rsidR="00D429F8" w:rsidRDefault="007D4EF9" w:rsidP="00942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</w:rPr>
              <w:t>2</w:t>
            </w: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.</w:t>
            </w:r>
          </w:p>
          <w:p w14:paraId="076A3143" w14:textId="77777777" w:rsidR="00942B4A" w:rsidRPr="00942B4A" w:rsidRDefault="00942B4A" w:rsidP="00942B4A">
            <w:pPr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  <w:p w14:paraId="1C350CA4" w14:textId="77777777" w:rsidR="00942B4A" w:rsidRPr="00942B4A" w:rsidRDefault="00942B4A" w:rsidP="00942B4A">
            <w:pPr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  <w:p w14:paraId="451EB0D1" w14:textId="77777777" w:rsidR="00942B4A" w:rsidRPr="00942B4A" w:rsidRDefault="00942B4A" w:rsidP="00942B4A">
            <w:pPr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  <w:p w14:paraId="45246570" w14:textId="77777777" w:rsidR="00942B4A" w:rsidRPr="00942B4A" w:rsidRDefault="00942B4A" w:rsidP="00942B4A">
            <w:pPr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  <w:p w14:paraId="5671DC06" w14:textId="73D3D18E" w:rsidR="00942B4A" w:rsidRPr="00942B4A" w:rsidRDefault="00942B4A" w:rsidP="00942B4A">
            <w:pPr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8D488" w14:textId="495DFC00" w:rsidR="00942B4A" w:rsidRPr="00942B4A" w:rsidRDefault="00DC32C8" w:rsidP="0045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8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ป้องกันปราบปราม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E22B3" w14:textId="77777777" w:rsidR="007D4EF9" w:rsidRPr="00A23A0F" w:rsidRDefault="007D4EF9" w:rsidP="0045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-97" w:right="41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รอง ผกก.ป.</w:t>
            </w:r>
          </w:p>
          <w:p w14:paraId="7A95F6D4" w14:textId="3A258A14" w:rsidR="00942B4A" w:rsidRPr="00942B4A" w:rsidRDefault="007D4EF9" w:rsidP="0045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right="41"/>
              <w:jc w:val="center"/>
              <w:rPr>
                <w:rFonts w:ascii="TH SarabunIT๙" w:eastAsia="Sarabun" w:hAnsi="TH SarabunIT๙" w:cs="TH SarabunIT๙" w:hint="cs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/ สวป.(เวร)  ขอทราบผลการปฏิบัติของ จนท.สายตรวจ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B1FFE" w14:textId="77777777" w:rsidR="007D4EF9" w:rsidRPr="00A23A0F" w:rsidRDefault="007D4EF9" w:rsidP="00D93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-96" w:firstLine="15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ผู้กระทำความผิดเสนอผลประโยชน์เพื่อแลกกับการไม่ถูกดำเนินคดี</w:t>
            </w:r>
          </w:p>
        </w:tc>
        <w:tc>
          <w:tcPr>
            <w:tcW w:w="677" w:type="dxa"/>
            <w:shd w:val="clear" w:color="auto" w:fill="FF99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75294" w14:textId="77777777" w:rsidR="007D4EF9" w:rsidRPr="00A23A0F" w:rsidRDefault="007D4EF9" w:rsidP="0045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8</w:t>
            </w:r>
          </w:p>
          <w:p w14:paraId="3FA7C28B" w14:textId="3941D2CC" w:rsidR="00942B4A" w:rsidRPr="00942B4A" w:rsidRDefault="00D429F8" w:rsidP="00942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jc w:val="center"/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(สูง)</w:t>
            </w:r>
          </w:p>
        </w:tc>
        <w:tc>
          <w:tcPr>
            <w:tcW w:w="187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BB917" w14:textId="678915F6" w:rsidR="007D4EF9" w:rsidRDefault="007D4EF9" w:rsidP="0045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IT๙" w:eastAsia="Sarabun" w:hAnsi="TH SarabunIT๙" w:cs="TH SarabunIT๙" w:hint="cs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รอง ผกก.ป.หรือ สวป.ตรวจสอบผลการปฏิบัติของเจ้าหน้าที่สายตรวจทุกครั้งเมื่อได้รับการแจ้งเหตุ</w:t>
            </w:r>
            <w:r w:rsidR="004A580D"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 xml:space="preserve"> และปิดเหตุ</w:t>
            </w:r>
          </w:p>
          <w:p w14:paraId="6B59C374" w14:textId="77777777" w:rsidR="00942B4A" w:rsidRPr="00942B4A" w:rsidRDefault="00942B4A" w:rsidP="00942B4A">
            <w:pPr>
              <w:rPr>
                <w:rFonts w:ascii="TH SarabunIT๙" w:eastAsia="Sarabun" w:hAnsi="TH SarabunIT๙" w:cs="TH SarabunIT๙" w:hint="cs"/>
                <w:sz w:val="30"/>
                <w:szCs w:val="30"/>
              </w:rPr>
            </w:pPr>
          </w:p>
          <w:p w14:paraId="000FFA1A" w14:textId="77777777" w:rsidR="00942B4A" w:rsidRPr="00942B4A" w:rsidRDefault="00942B4A" w:rsidP="00942B4A">
            <w:pPr>
              <w:rPr>
                <w:rFonts w:ascii="TH SarabunIT๙" w:eastAsia="Sarabun" w:hAnsi="TH SarabunIT๙" w:cs="TH SarabunIT๙" w:hint="cs"/>
                <w:sz w:val="30"/>
                <w:szCs w:val="30"/>
              </w:rPr>
            </w:pPr>
          </w:p>
          <w:p w14:paraId="430D469E" w14:textId="77777777" w:rsidR="00942B4A" w:rsidRPr="00942B4A" w:rsidRDefault="00942B4A" w:rsidP="00942B4A">
            <w:pPr>
              <w:rPr>
                <w:rFonts w:ascii="TH SarabunIT๙" w:eastAsia="Sarabun" w:hAnsi="TH SarabunIT๙" w:cs="TH SarabunIT๙" w:hint="cs"/>
                <w:sz w:val="30"/>
                <w:szCs w:val="30"/>
              </w:rPr>
            </w:pPr>
          </w:p>
          <w:p w14:paraId="0F4B392A" w14:textId="77777777" w:rsidR="00942B4A" w:rsidRPr="00942B4A" w:rsidRDefault="00942B4A" w:rsidP="00942B4A">
            <w:pPr>
              <w:rPr>
                <w:rFonts w:ascii="TH SarabunIT๙" w:eastAsia="Sarabun" w:hAnsi="TH SarabunIT๙" w:cs="TH SarabunIT๙" w:hint="cs"/>
                <w:sz w:val="30"/>
                <w:szCs w:val="30"/>
              </w:rPr>
            </w:pPr>
          </w:p>
          <w:p w14:paraId="21DF32FA" w14:textId="77777777" w:rsidR="00942B4A" w:rsidRPr="00942B4A" w:rsidRDefault="00942B4A" w:rsidP="00942B4A">
            <w:pPr>
              <w:rPr>
                <w:rFonts w:ascii="TH SarabunIT๙" w:eastAsia="Sarabu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36A8E" w14:textId="77777777" w:rsidR="007D4EF9" w:rsidRPr="00A23A0F" w:rsidRDefault="004A580D" w:rsidP="0045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bookmarkStart w:id="3" w:name="_Hlk106624070"/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1.รอง ผกก.ป.หรือ สวป.แจ้งเจ้าหน้าที่วิทยุ ให้รายงานผลการปฏิบ</w:t>
            </w:r>
            <w:r w:rsidR="00CD0C86"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ั</w:t>
            </w: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ติให้ทราบทุกครั้งหลังจากเมื่อการระงับเหตุเสร็จสิ้น</w:t>
            </w:r>
          </w:p>
          <w:p w14:paraId="7242B212" w14:textId="50A9F769" w:rsidR="00DC32C8" w:rsidRPr="00A23A0F" w:rsidRDefault="00CD0C86" w:rsidP="0045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</w:rPr>
              <w:t>2</w:t>
            </w: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.รอง ผกก.ป.หรือ สวป.ตรวจสอบผลการปฏิบัติด้วยตนเองทุกครั้งเมื่อได้รับแจ้งเหตุในลักษณะดังกล่าว</w:t>
            </w:r>
            <w:bookmarkEnd w:id="3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64D4F" w14:textId="45450F1B" w:rsidR="007D4EF9" w:rsidRPr="00453DA0" w:rsidRDefault="007D4EF9" w:rsidP="0045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1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53DA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ตลอด</w:t>
            </w:r>
          </w:p>
          <w:p w14:paraId="0D974E73" w14:textId="0FEEF1E7" w:rsidR="007D4EF9" w:rsidRPr="00A23A0F" w:rsidRDefault="007D4EF9" w:rsidP="0045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2" w:firstLine="141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453DA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ปีงบประมาณ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95B70" w14:textId="77777777" w:rsidR="007D4EF9" w:rsidRPr="00A23A0F" w:rsidRDefault="007D4EF9" w:rsidP="0045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3" w:firstLine="93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รองผู้กำกับ</w:t>
            </w:r>
          </w:p>
          <w:p w14:paraId="7C257A00" w14:textId="77777777" w:rsidR="007D4EF9" w:rsidRPr="00A23A0F" w:rsidRDefault="007D4EF9" w:rsidP="0045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 w:hanging="49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การป้องกัน</w:t>
            </w:r>
          </w:p>
          <w:p w14:paraId="57A043CB" w14:textId="2B7D856C" w:rsidR="007D4EF9" w:rsidRPr="00A23A0F" w:rsidRDefault="007D4EF9" w:rsidP="0045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ปราบปราม</w:t>
            </w:r>
          </w:p>
        </w:tc>
      </w:tr>
    </w:tbl>
    <w:p w14:paraId="17B34388" w14:textId="77777777" w:rsidR="00D429F8" w:rsidRDefault="00D429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sz w:val="30"/>
          <w:szCs w:val="30"/>
        </w:rPr>
      </w:pPr>
    </w:p>
    <w:p w14:paraId="0CAA4456" w14:textId="77777777" w:rsidR="00872052" w:rsidRDefault="00872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sz w:val="30"/>
          <w:szCs w:val="30"/>
        </w:rPr>
      </w:pPr>
    </w:p>
    <w:p w14:paraId="6B8F1F86" w14:textId="77777777" w:rsidR="00872052" w:rsidRDefault="00872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sz w:val="30"/>
          <w:szCs w:val="30"/>
        </w:rPr>
      </w:pPr>
    </w:p>
    <w:p w14:paraId="1DB8077D" w14:textId="77777777" w:rsidR="00872052" w:rsidRDefault="00872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sz w:val="30"/>
          <w:szCs w:val="30"/>
        </w:rPr>
      </w:pPr>
    </w:p>
    <w:p w14:paraId="0DC3F20D" w14:textId="77777777" w:rsidR="00872052" w:rsidRDefault="00872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sz w:val="30"/>
          <w:szCs w:val="30"/>
        </w:rPr>
      </w:pPr>
    </w:p>
    <w:p w14:paraId="23683C5F" w14:textId="77777777" w:rsidR="00872052" w:rsidRDefault="00872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sz w:val="30"/>
          <w:szCs w:val="30"/>
        </w:rPr>
      </w:pPr>
    </w:p>
    <w:p w14:paraId="7D55B401" w14:textId="77777777" w:rsidR="00872052" w:rsidRDefault="00872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sz w:val="30"/>
          <w:szCs w:val="30"/>
        </w:rPr>
      </w:pPr>
    </w:p>
    <w:p w14:paraId="5AC1C52F" w14:textId="77777777" w:rsidR="00872052" w:rsidRDefault="00872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sz w:val="30"/>
          <w:szCs w:val="30"/>
        </w:rPr>
      </w:pPr>
    </w:p>
    <w:p w14:paraId="31467EA3" w14:textId="77777777" w:rsidR="00872052" w:rsidRDefault="00872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sz w:val="30"/>
          <w:szCs w:val="30"/>
        </w:rPr>
      </w:pPr>
    </w:p>
    <w:p w14:paraId="3C5A9114" w14:textId="77777777" w:rsidR="00872052" w:rsidRDefault="00872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sz w:val="30"/>
          <w:szCs w:val="30"/>
        </w:rPr>
      </w:pPr>
    </w:p>
    <w:p w14:paraId="398207DC" w14:textId="77777777" w:rsidR="00872052" w:rsidRDefault="00872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 w:hint="cs"/>
          <w:sz w:val="30"/>
          <w:szCs w:val="30"/>
        </w:rPr>
      </w:pPr>
    </w:p>
    <w:p w14:paraId="2FA03782" w14:textId="77777777" w:rsidR="00872052" w:rsidRDefault="00872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 w:hint="cs"/>
          <w:sz w:val="30"/>
          <w:szCs w:val="30"/>
        </w:rPr>
      </w:pPr>
    </w:p>
    <w:p w14:paraId="598BF984" w14:textId="77777777" w:rsidR="00872052" w:rsidRDefault="00872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sz w:val="30"/>
          <w:szCs w:val="30"/>
        </w:rPr>
      </w:pPr>
    </w:p>
    <w:p w14:paraId="697FC3F1" w14:textId="77777777" w:rsidR="00872052" w:rsidRDefault="00872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sz w:val="30"/>
          <w:szCs w:val="30"/>
        </w:rPr>
      </w:pPr>
    </w:p>
    <w:p w14:paraId="6B37860D" w14:textId="77777777" w:rsidR="00872052" w:rsidRDefault="00872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sz w:val="30"/>
          <w:szCs w:val="30"/>
        </w:rPr>
      </w:pPr>
    </w:p>
    <w:p w14:paraId="4B6174AE" w14:textId="77777777" w:rsidR="00872052" w:rsidRDefault="00872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sz w:val="30"/>
          <w:szCs w:val="30"/>
        </w:rPr>
      </w:pPr>
    </w:p>
    <w:p w14:paraId="340BFA12" w14:textId="77777777" w:rsidR="00872052" w:rsidRDefault="00872052" w:rsidP="00872052"/>
    <w:p w14:paraId="4A8565B9" w14:textId="77777777" w:rsidR="00872052" w:rsidRPr="00FC58CA" w:rsidRDefault="00872052" w:rsidP="008720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jc w:val="center"/>
        <w:rPr>
          <w:rFonts w:ascii="TH SarabunIT๙" w:eastAsia="Sarabun" w:hAnsi="TH SarabunIT๙" w:cs="TH SarabunIT๙"/>
          <w:b/>
          <w:sz w:val="32"/>
          <w:szCs w:val="32"/>
          <w:cs/>
        </w:rPr>
      </w:pPr>
      <w:r w:rsidRPr="00FC58C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แผนบริหารจัดการความเสี่ยงต่อการรับสินบน</w:t>
      </w:r>
    </w:p>
    <w:p w14:paraId="6B97A7C4" w14:textId="558CCD51" w:rsidR="00872052" w:rsidRPr="00872052" w:rsidRDefault="00872052" w:rsidP="008720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199" w:lineRule="auto"/>
        <w:jc w:val="center"/>
        <w:rPr>
          <w:rFonts w:ascii="TH SarabunIT๙" w:eastAsia="Sarabun" w:hAnsi="TH SarabunIT๙" w:cs="TH SarabunIT๙" w:hint="cs"/>
          <w:bCs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ของสถานีตำรวจนครบาลสุวินทวงศ์</w:t>
      </w:r>
      <w:r w:rsidRPr="00FC58C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 ประจำปีงบประมาณ พ.ศ.</w:t>
      </w:r>
      <w:r w:rsidRPr="00FC58CA">
        <w:rPr>
          <w:rFonts w:ascii="TH SarabunIT๙" w:eastAsia="Sarabun" w:hAnsi="TH SarabunIT๙" w:cs="TH SarabunIT๙"/>
          <w:b/>
          <w:sz w:val="32"/>
          <w:szCs w:val="32"/>
        </w:rPr>
        <w:t>256</w:t>
      </w:r>
      <w:r>
        <w:rPr>
          <w:rFonts w:ascii="TH SarabunIT๙" w:eastAsia="Sarabun" w:hAnsi="TH SarabunIT๙" w:cs="TH SarabunIT๙" w:hint="cs"/>
          <w:bCs/>
          <w:sz w:val="32"/>
          <w:szCs w:val="32"/>
          <w:cs/>
        </w:rPr>
        <w:t>๘</w:t>
      </w:r>
    </w:p>
    <w:tbl>
      <w:tblPr>
        <w:tblStyle w:val="af"/>
        <w:tblW w:w="10976" w:type="dxa"/>
        <w:tblInd w:w="-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8"/>
        <w:gridCol w:w="993"/>
        <w:gridCol w:w="1417"/>
        <w:gridCol w:w="1276"/>
        <w:gridCol w:w="677"/>
        <w:gridCol w:w="1875"/>
        <w:gridCol w:w="1842"/>
        <w:gridCol w:w="1134"/>
        <w:gridCol w:w="1134"/>
      </w:tblGrid>
      <w:tr w:rsidR="00872052" w:rsidRPr="00FC58CA" w14:paraId="185B4B5C" w14:textId="77777777" w:rsidTr="003A3BED">
        <w:trPr>
          <w:trHeight w:val="1719"/>
        </w:trPr>
        <w:tc>
          <w:tcPr>
            <w:tcW w:w="628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39E506" w14:textId="77777777" w:rsidR="00872052" w:rsidRPr="00FC58CA" w:rsidRDefault="00872052" w:rsidP="003A3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bookmarkStart w:id="4" w:name="_Hlk196166070"/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993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3E5A0" w14:textId="77777777" w:rsidR="00872052" w:rsidRPr="00A76A71" w:rsidRDefault="00872052" w:rsidP="003A3B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6A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สายงาน</w:t>
            </w:r>
          </w:p>
        </w:tc>
        <w:tc>
          <w:tcPr>
            <w:tcW w:w="1417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5D3226" w14:textId="77777777" w:rsidR="00872052" w:rsidRPr="00A76A71" w:rsidRDefault="00872052" w:rsidP="003A3B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6A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ขั้นตอนการ ปฏิบัติงาน</w:t>
            </w:r>
          </w:p>
        </w:tc>
        <w:tc>
          <w:tcPr>
            <w:tcW w:w="1276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99B91" w14:textId="77777777" w:rsidR="00872052" w:rsidRPr="00DC32C8" w:rsidRDefault="00872052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39" w:right="37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ประเด็นความเสี่ยงต่อการรับสินบน</w:t>
            </w:r>
          </w:p>
        </w:tc>
        <w:tc>
          <w:tcPr>
            <w:tcW w:w="677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1F99E" w14:textId="77777777" w:rsidR="00872052" w:rsidRPr="00FC58CA" w:rsidRDefault="00872052" w:rsidP="003A3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806E1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Risk Score</w:t>
            </w:r>
          </w:p>
        </w:tc>
        <w:tc>
          <w:tcPr>
            <w:tcW w:w="1875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C20A9F" w14:textId="77777777" w:rsidR="00872052" w:rsidRPr="00FC58CA" w:rsidRDefault="00872052" w:rsidP="003A3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รายละเอียดมาตรการ</w:t>
            </w:r>
          </w:p>
          <w:p w14:paraId="011E6901" w14:textId="77777777" w:rsidR="00872052" w:rsidRPr="00FC58CA" w:rsidRDefault="00872052" w:rsidP="003A3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shd w:val="clear" w:color="auto" w:fill="C2D69B" w:themeFill="accent3" w:themeFillTint="99"/>
                <w:cs/>
              </w:rPr>
              <w:t>ควบคุมความเสี่ยง</w:t>
            </w:r>
          </w:p>
          <w:p w14:paraId="06AF0CEE" w14:textId="77777777" w:rsidR="00872052" w:rsidRPr="00FC58CA" w:rsidRDefault="00872052" w:rsidP="003A3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ต่อการรับสินบน</w:t>
            </w:r>
          </w:p>
        </w:tc>
        <w:tc>
          <w:tcPr>
            <w:tcW w:w="1842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FB778" w14:textId="77777777" w:rsidR="00872052" w:rsidRPr="00FC58CA" w:rsidRDefault="00872052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วิธี</w:t>
            </w:r>
          </w:p>
          <w:p w14:paraId="187E2DA2" w14:textId="77777777" w:rsidR="00872052" w:rsidRPr="00FC58CA" w:rsidRDefault="00872052" w:rsidP="003A3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95012" w14:textId="77777777" w:rsidR="00872052" w:rsidRPr="00FC58CA" w:rsidRDefault="00872052" w:rsidP="003A3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134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7184D0" w14:textId="77777777" w:rsidR="00872052" w:rsidRDefault="00872052" w:rsidP="003A3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ผู้รับผิด</w:t>
            </w:r>
          </w:p>
          <w:p w14:paraId="4300FF9F" w14:textId="77777777" w:rsidR="00872052" w:rsidRPr="00FC58CA" w:rsidRDefault="00872052" w:rsidP="003A3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</w:p>
        </w:tc>
      </w:tr>
      <w:bookmarkEnd w:id="4"/>
      <w:tr w:rsidR="00872052" w:rsidRPr="00FC58CA" w14:paraId="4BA4FE63" w14:textId="77777777" w:rsidTr="008C172D">
        <w:trPr>
          <w:trHeight w:val="1719"/>
        </w:trPr>
        <w:tc>
          <w:tcPr>
            <w:tcW w:w="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A24A0" w14:textId="77777777" w:rsidR="00872052" w:rsidRPr="00A23A0F" w:rsidRDefault="00872052" w:rsidP="00872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</w:rPr>
              <w:t>3</w:t>
            </w:r>
            <w:r>
              <w:rPr>
                <w:rFonts w:ascii="TH SarabunIT๙" w:eastAsia="Sarabun" w:hAnsi="TH SarabunIT๙" w:cs="TH SarabunIT๙"/>
                <w:sz w:val="30"/>
                <w:szCs w:val="30"/>
              </w:rPr>
              <w:t>.</w:t>
            </w:r>
          </w:p>
          <w:p w14:paraId="1B5BF0A9" w14:textId="77777777" w:rsidR="00872052" w:rsidRPr="00A23A0F" w:rsidRDefault="00872052" w:rsidP="00872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  <w:p w14:paraId="312C3167" w14:textId="77777777" w:rsidR="00872052" w:rsidRPr="00A23A0F" w:rsidRDefault="00872052" w:rsidP="00872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  <w:p w14:paraId="07700421" w14:textId="77777777" w:rsidR="00872052" w:rsidRPr="00A23A0F" w:rsidRDefault="00872052" w:rsidP="00872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  <w:p w14:paraId="6F5B12F1" w14:textId="77777777" w:rsidR="00872052" w:rsidRPr="00A23A0F" w:rsidRDefault="00872052" w:rsidP="00872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  <w:p w14:paraId="13F2A728" w14:textId="77777777" w:rsidR="00872052" w:rsidRPr="00A23A0F" w:rsidRDefault="00872052" w:rsidP="00872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  <w:p w14:paraId="5F0369E5" w14:textId="77777777" w:rsidR="00872052" w:rsidRPr="00A23A0F" w:rsidRDefault="00872052" w:rsidP="00872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  <w:p w14:paraId="21025128" w14:textId="77777777" w:rsidR="00872052" w:rsidRPr="00A23A0F" w:rsidRDefault="00872052" w:rsidP="00872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  <w:p w14:paraId="70F032A3" w14:textId="77777777" w:rsidR="00872052" w:rsidRPr="00A23A0F" w:rsidRDefault="00872052" w:rsidP="00872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  <w:p w14:paraId="49D37F84" w14:textId="77777777" w:rsidR="00872052" w:rsidRPr="00A23A0F" w:rsidRDefault="00872052" w:rsidP="00872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  <w:p w14:paraId="51CFBECC" w14:textId="77777777" w:rsidR="00872052" w:rsidRPr="00A23A0F" w:rsidRDefault="00872052" w:rsidP="00872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  <w:p w14:paraId="29D77BC4" w14:textId="77777777" w:rsidR="00872052" w:rsidRPr="00A23A0F" w:rsidRDefault="00872052" w:rsidP="00872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  <w:p w14:paraId="4AB3D802" w14:textId="77777777" w:rsidR="00872052" w:rsidRPr="00A23A0F" w:rsidRDefault="00872052" w:rsidP="00872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  <w:p w14:paraId="70729B57" w14:textId="77777777" w:rsidR="00872052" w:rsidRPr="00A23A0F" w:rsidRDefault="00872052" w:rsidP="00872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  <w:p w14:paraId="77BE57E8" w14:textId="77777777" w:rsidR="00872052" w:rsidRPr="00A23A0F" w:rsidRDefault="00872052" w:rsidP="00872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  <w:p w14:paraId="5C3F507F" w14:textId="77777777" w:rsidR="00872052" w:rsidRPr="00A23A0F" w:rsidRDefault="00872052" w:rsidP="00872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  <w:p w14:paraId="040003AA" w14:textId="77777777" w:rsidR="00872052" w:rsidRPr="00A23A0F" w:rsidRDefault="00872052" w:rsidP="00872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  <w:p w14:paraId="0F9936F9" w14:textId="77777777" w:rsidR="00872052" w:rsidRPr="00A23A0F" w:rsidRDefault="00872052" w:rsidP="00872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  <w:p w14:paraId="03DEBA5D" w14:textId="77777777" w:rsidR="00872052" w:rsidRPr="00A23A0F" w:rsidRDefault="00872052" w:rsidP="00872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  <w:p w14:paraId="12A03557" w14:textId="77777777" w:rsidR="00872052" w:rsidRPr="00A23A0F" w:rsidRDefault="00872052" w:rsidP="00872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  <w:p w14:paraId="272AFCE2" w14:textId="77777777" w:rsidR="00872052" w:rsidRPr="00A23A0F" w:rsidRDefault="00872052" w:rsidP="00872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  <w:p w14:paraId="37343F5F" w14:textId="77777777" w:rsidR="00872052" w:rsidRPr="00A23A0F" w:rsidRDefault="00872052" w:rsidP="00872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  <w:p w14:paraId="6A6FEE1C" w14:textId="77777777" w:rsidR="00872052" w:rsidRPr="00A23A0F" w:rsidRDefault="00872052" w:rsidP="00872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  <w:p w14:paraId="630E96C4" w14:textId="77777777" w:rsidR="00872052" w:rsidRPr="00A23A0F" w:rsidRDefault="00872052" w:rsidP="00872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  <w:p w14:paraId="41BABAF0" w14:textId="77777777" w:rsidR="00872052" w:rsidRPr="00A23A0F" w:rsidRDefault="00872052" w:rsidP="00872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  <w:p w14:paraId="33A26BF2" w14:textId="77777777" w:rsidR="00872052" w:rsidRPr="00A23A0F" w:rsidRDefault="00872052" w:rsidP="00872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  <w:p w14:paraId="7913E5D2" w14:textId="77777777" w:rsidR="00872052" w:rsidRPr="00A23A0F" w:rsidRDefault="00872052" w:rsidP="00872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  <w:p w14:paraId="0B64B15D" w14:textId="77777777" w:rsidR="00872052" w:rsidRPr="00A23A0F" w:rsidRDefault="00872052" w:rsidP="00872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  <w:p w14:paraId="30F4EADE" w14:textId="77777777" w:rsidR="00872052" w:rsidRPr="00A23A0F" w:rsidRDefault="00872052" w:rsidP="00872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  <w:p w14:paraId="3EE31553" w14:textId="77777777" w:rsidR="00872052" w:rsidRPr="00A23A0F" w:rsidRDefault="00872052" w:rsidP="00872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  <w:p w14:paraId="28B5E05A" w14:textId="77777777" w:rsidR="00872052" w:rsidRPr="00A23A0F" w:rsidRDefault="00872052" w:rsidP="00872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  <w:p w14:paraId="506BC8F1" w14:textId="77777777" w:rsidR="00872052" w:rsidRPr="00FC58CA" w:rsidRDefault="00872052" w:rsidP="00872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8B891" w14:textId="646CB64F" w:rsidR="00872052" w:rsidRPr="00A76A71" w:rsidRDefault="00872052" w:rsidP="008720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จราจร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AD7D4" w14:textId="77777777" w:rsidR="00872052" w:rsidRPr="00A23A0F" w:rsidRDefault="00872052" w:rsidP="0045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5"/>
              </w:tabs>
              <w:spacing w:line="225" w:lineRule="auto"/>
              <w:ind w:right="-100" w:firstLine="6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เจ้าหน้าที่ตำรวจจราจรขณะอำนวยการ</w:t>
            </w:r>
          </w:p>
          <w:p w14:paraId="0456C5C6" w14:textId="77777777" w:rsidR="00872052" w:rsidRPr="00A23A0F" w:rsidRDefault="00872052" w:rsidP="0045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4"/>
              </w:tabs>
              <w:spacing w:line="225" w:lineRule="auto"/>
              <w:ind w:right="64" w:firstLine="6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 xml:space="preserve">จราจรตามจุดที่กำหนดพบการกระทำผิดและ จับกุมผู้กระทำผิดกฎหมาย </w:t>
            </w:r>
          </w:p>
          <w:p w14:paraId="339D658C" w14:textId="0FEDE3AC" w:rsidR="00872052" w:rsidRPr="00A76A71" w:rsidRDefault="00872052" w:rsidP="00453DA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จราจร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3ED71" w14:textId="77777777" w:rsidR="00872052" w:rsidRPr="00A23A0F" w:rsidRDefault="00872052" w:rsidP="0045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-103" w:right="-87" w:firstLine="20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bookmarkStart w:id="5" w:name="_Hlk106624433"/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 xml:space="preserve">ผู้กระทำผิดกฎหมายจราจร เสนอเงินหรือ </w:t>
            </w:r>
          </w:p>
          <w:p w14:paraId="2CF8C51E" w14:textId="77777777" w:rsidR="00872052" w:rsidRPr="00A23A0F" w:rsidRDefault="00872052" w:rsidP="0045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5" w:lineRule="auto"/>
              <w:ind w:left="-103" w:firstLine="20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ผลประโยชน์</w:t>
            </w:r>
          </w:p>
          <w:p w14:paraId="384D81A7" w14:textId="5EAEEB29" w:rsidR="00872052" w:rsidRDefault="00872052" w:rsidP="0045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-103" w:right="37"/>
              <w:jc w:val="center"/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ให้เจ้าหน้าที่ ตำรวจจราจรแลกกับการ ไม่ดำเนินคดี หรือเขียนใบสั่ง</w:t>
            </w:r>
            <w:bookmarkEnd w:id="5"/>
          </w:p>
        </w:tc>
        <w:tc>
          <w:tcPr>
            <w:tcW w:w="677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066DF" w14:textId="77777777" w:rsidR="00872052" w:rsidRPr="00A23A0F" w:rsidRDefault="00872052" w:rsidP="00872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</w:rPr>
              <w:t>12</w:t>
            </w:r>
          </w:p>
          <w:p w14:paraId="13F77732" w14:textId="77777777" w:rsidR="00872052" w:rsidRPr="00453DA0" w:rsidRDefault="00872052" w:rsidP="00872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FF0000"/>
              </w:rPr>
            </w:pPr>
            <w:r w:rsidRPr="00453DA0">
              <w:rPr>
                <w:rFonts w:ascii="TH SarabunIT๙" w:eastAsia="Sarabun" w:hAnsi="TH SarabunIT๙" w:cs="TH SarabunIT๙"/>
                <w:cs/>
              </w:rPr>
              <w:t xml:space="preserve">(สูงมาก) </w:t>
            </w:r>
          </w:p>
          <w:p w14:paraId="1073BCB0" w14:textId="77777777" w:rsidR="00872052" w:rsidRPr="00FC58CA" w:rsidRDefault="00872052" w:rsidP="00872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875" w:type="dxa"/>
            <w:shd w:val="clear" w:color="auto" w:fill="0066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46826" w14:textId="77777777" w:rsidR="00872052" w:rsidRPr="00872052" w:rsidRDefault="00872052" w:rsidP="008720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bookmarkStart w:id="6" w:name="_Hlk106624548"/>
            <w:r w:rsidRPr="00A23A0F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87205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.ผู้บังคับบัญชาทุกระดับ อบรม กำชับข้อสั่งการ ระเบียบ </w:t>
            </w:r>
            <w:proofErr w:type="gramStart"/>
            <w:r w:rsidRPr="00872052">
              <w:rPr>
                <w:rFonts w:ascii="TH SarabunIT๙" w:hAnsi="TH SarabunIT๙" w:cs="TH SarabunIT๙"/>
                <w:sz w:val="28"/>
                <w:szCs w:val="28"/>
                <w:cs/>
              </w:rPr>
              <w:t>กฎหมายที่เกี่ยวข้อง  ก่อนปล่อยแถวออกปฏิบัติงาน</w:t>
            </w:r>
            <w:proofErr w:type="gramEnd"/>
          </w:p>
          <w:p w14:paraId="193C2903" w14:textId="77777777" w:rsidR="00872052" w:rsidRPr="00872052" w:rsidRDefault="00872052" w:rsidP="008720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72052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872052">
              <w:rPr>
                <w:rFonts w:ascii="TH SarabunIT๙" w:hAnsi="TH SarabunIT๙" w:cs="TH SarabunIT๙"/>
                <w:sz w:val="28"/>
                <w:szCs w:val="28"/>
                <w:cs/>
              </w:rPr>
              <w:t>./สว.</w:t>
            </w:r>
            <w:proofErr w:type="gramStart"/>
            <w:r w:rsidRPr="00872052">
              <w:rPr>
                <w:rFonts w:ascii="TH SarabunIT๙" w:hAnsi="TH SarabunIT๙" w:cs="TH SarabunIT๙"/>
                <w:sz w:val="28"/>
                <w:szCs w:val="28"/>
                <w:cs/>
              </w:rPr>
              <w:t>จร.ออกตรวจตราตามจุดอำนวยการจราจรอย่างสม่ำเสมอ</w:t>
            </w:r>
            <w:proofErr w:type="gramEnd"/>
            <w:r w:rsidRPr="0087205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  <w:p w14:paraId="33FE1C33" w14:textId="77777777" w:rsidR="00872052" w:rsidRPr="00872052" w:rsidRDefault="00872052" w:rsidP="008720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72052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87205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.ตรวจสอบระบบใบสั่ง </w:t>
            </w:r>
            <w:r w:rsidRPr="00872052">
              <w:rPr>
                <w:rFonts w:ascii="TH SarabunIT๙" w:hAnsi="TH SarabunIT๙" w:cs="TH SarabunIT๙"/>
                <w:sz w:val="28"/>
                <w:szCs w:val="28"/>
              </w:rPr>
              <w:t xml:space="preserve">PTM </w:t>
            </w:r>
            <w:r w:rsidRPr="00872052">
              <w:rPr>
                <w:rFonts w:ascii="TH SarabunIT๙" w:hAnsi="TH SarabunIT๙" w:cs="TH SarabunIT๙"/>
                <w:sz w:val="28"/>
                <w:szCs w:val="28"/>
                <w:cs/>
              </w:rPr>
              <w:t>ให้มีความถูกต้องตามระเบียบ</w:t>
            </w:r>
          </w:p>
          <w:p w14:paraId="368CAEA3" w14:textId="77777777" w:rsidR="00872052" w:rsidRPr="00872052" w:rsidRDefault="00872052" w:rsidP="008720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72052">
              <w:rPr>
                <w:rFonts w:ascii="TH SarabunIT๙" w:hAnsi="TH SarabunIT๙" w:cs="TH SarabunIT๙"/>
                <w:sz w:val="28"/>
                <w:szCs w:val="28"/>
              </w:rPr>
              <w:t>4</w:t>
            </w:r>
            <w:r w:rsidRPr="00872052">
              <w:rPr>
                <w:rFonts w:ascii="TH SarabunIT๙" w:hAnsi="TH SarabunIT๙" w:cs="TH SarabunIT๙"/>
                <w:sz w:val="28"/>
                <w:szCs w:val="28"/>
                <w:cs/>
              </w:rPr>
              <w:t>.ดูแลสวัสดิการเจ้าหน้าที่ตำรวจจราจรที่มีความเดือดร้อนทางสถานภาพทางการเงิน</w:t>
            </w:r>
          </w:p>
          <w:p w14:paraId="4E148273" w14:textId="77777777" w:rsidR="00872052" w:rsidRPr="00872052" w:rsidRDefault="00872052" w:rsidP="008720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72052"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 w:rsidRPr="00872052">
              <w:rPr>
                <w:rFonts w:ascii="TH SarabunIT๙" w:hAnsi="TH SarabunIT๙" w:cs="TH SarabunIT๙"/>
                <w:sz w:val="28"/>
                <w:szCs w:val="28"/>
                <w:cs/>
              </w:rPr>
              <w:t>.มีการดำเนินการทางวินัยและอาญากับเจ้าหน้าที่ตำรวจจราจร</w:t>
            </w:r>
          </w:p>
          <w:p w14:paraId="03DD4A73" w14:textId="77777777" w:rsidR="00872052" w:rsidRPr="00872052" w:rsidRDefault="00872052" w:rsidP="008720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7205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ที่เรียกรับเงินหรือ </w:t>
            </w:r>
          </w:p>
          <w:p w14:paraId="5B7DDAFE" w14:textId="77777777" w:rsidR="00872052" w:rsidRPr="00872052" w:rsidRDefault="00872052" w:rsidP="008720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7205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ผลประโยชน์ </w:t>
            </w:r>
          </w:p>
          <w:p w14:paraId="431A5752" w14:textId="06472B7A" w:rsidR="00872052" w:rsidRPr="00FC58CA" w:rsidRDefault="00872052" w:rsidP="00EF4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872052"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Pr="0087205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.มีช่องทางและระบบการจัดการเรื่องร้องเรียนจากประชาชนที่พบเห็นการกระทำผิดของเจ้าหน้าที่ </w:t>
            </w:r>
            <w:bookmarkEnd w:id="6"/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0D43B" w14:textId="08E99247" w:rsidR="00872052" w:rsidRPr="00A23A0F" w:rsidRDefault="00872052" w:rsidP="0045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right="-96" w:firstLine="2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</w:rPr>
              <w:t>1</w:t>
            </w: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.สว.</w:t>
            </w:r>
            <w:proofErr w:type="gramStart"/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จร.อบรม</w:t>
            </w:r>
            <w:proofErr w:type="gramEnd"/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 xml:space="preserve"> ปล่อยแถวเจ้าหน้าที่ตำรวจจราจรก่อนออกปฏิบัติหน้าที่เป็นประจำและสม่ำเสมอ</w:t>
            </w:r>
          </w:p>
          <w:p w14:paraId="2F8AA9E3" w14:textId="77777777" w:rsidR="00872052" w:rsidRPr="00A23A0F" w:rsidRDefault="00872052" w:rsidP="0045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6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</w:rPr>
              <w:t>2</w:t>
            </w: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.ผกก.ออกตรวจ</w:t>
            </w:r>
          </w:p>
          <w:p w14:paraId="75A423C2" w14:textId="77777777" w:rsidR="00872052" w:rsidRPr="00A23A0F" w:rsidRDefault="00872052" w:rsidP="0045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6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 xml:space="preserve">สอบตามจุดโดยไม่ได้แจ้งล่วงหน้า </w:t>
            </w:r>
          </w:p>
          <w:p w14:paraId="34FCAF74" w14:textId="222502B3" w:rsidR="00872052" w:rsidRPr="00A23A0F" w:rsidRDefault="00872052" w:rsidP="0045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6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</w:rPr>
              <w:t>3</w:t>
            </w:r>
            <w:r w:rsidR="00453DA0"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.</w:t>
            </w: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 xml:space="preserve">สว.จร. ออกตรวจสอบตาม จุดโดยไม่ได้แจ้งล่วงหน้า </w:t>
            </w:r>
          </w:p>
          <w:p w14:paraId="5CE3D738" w14:textId="77777777" w:rsidR="00872052" w:rsidRPr="00A23A0F" w:rsidRDefault="00872052" w:rsidP="0045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6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 xml:space="preserve">4.สว.จร.ตรวจสอบต้น ขั้วใบเสร็จรับเงินการชำระค่าปรับตาม </w:t>
            </w:r>
          </w:p>
          <w:p w14:paraId="2BC476A2" w14:textId="77777777" w:rsidR="00872052" w:rsidRPr="00A23A0F" w:rsidRDefault="00872052" w:rsidP="0045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6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 xml:space="preserve">ระเบียบปฏิบัติอย่าง </w:t>
            </w:r>
          </w:p>
          <w:p w14:paraId="2B07DEEC" w14:textId="77777777" w:rsidR="00872052" w:rsidRPr="00A23A0F" w:rsidRDefault="00872052" w:rsidP="0045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6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จริงจัง</w:t>
            </w:r>
          </w:p>
          <w:p w14:paraId="67FFD4CE" w14:textId="77777777" w:rsidR="00872052" w:rsidRPr="00A23A0F" w:rsidRDefault="00872052" w:rsidP="0045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6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 xml:space="preserve">5.สว.จร.ตรวจสอบ </w:t>
            </w:r>
          </w:p>
          <w:p w14:paraId="5C93D134" w14:textId="77777777" w:rsidR="00872052" w:rsidRPr="00A23A0F" w:rsidRDefault="00872052" w:rsidP="0045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37" w:right="-96" w:hanging="37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เรื่องร้องเรียนเพื่อดำเนินการตามระเบียบอย่างเคร่งครัด</w:t>
            </w:r>
          </w:p>
          <w:p w14:paraId="2DCDA716" w14:textId="77777777" w:rsidR="00872052" w:rsidRPr="00A23A0F" w:rsidRDefault="00872052" w:rsidP="0045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right="-96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 xml:space="preserve">6.ลงโทษทางวินัยและอาญาเจ้าหน้าที่ </w:t>
            </w:r>
          </w:p>
          <w:p w14:paraId="6494C525" w14:textId="458FBFBF" w:rsidR="00872052" w:rsidRPr="00FC58CA" w:rsidRDefault="00872052" w:rsidP="0045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ตำรวจจราจรที่กระทำผิดเพื่อไม่ให้เป็นแบบอย่าง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C0CE9" w14:textId="4973C84A" w:rsidR="00872052" w:rsidRPr="00F806E1" w:rsidRDefault="00872052" w:rsidP="0045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1" w:right="-93"/>
              <w:jc w:val="center"/>
              <w:rPr>
                <w:rFonts w:ascii="TH SarabunIT๙" w:eastAsia="Sarabun" w:hAnsi="TH SarabunIT๙" w:cs="TH SarabunIT๙"/>
                <w:sz w:val="30"/>
                <w:szCs w:val="30"/>
                <w:cs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ตลอดปีงบประมาณ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812C5" w14:textId="38BA4988" w:rsidR="00872052" w:rsidRPr="00FC58CA" w:rsidRDefault="00872052" w:rsidP="00872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สารวัตรจราจร</w:t>
            </w:r>
          </w:p>
        </w:tc>
      </w:tr>
    </w:tbl>
    <w:p w14:paraId="170D12DF" w14:textId="77777777" w:rsidR="00F806E1" w:rsidRDefault="00F806E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 w:hint="cs"/>
          <w:sz w:val="30"/>
          <w:szCs w:val="30"/>
        </w:rPr>
      </w:pPr>
    </w:p>
    <w:p w14:paraId="1795A94A" w14:textId="77777777" w:rsidR="00453DA0" w:rsidRDefault="00453DA0" w:rsidP="00F806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3DC1A602" w14:textId="282E6998" w:rsidR="00F806E1" w:rsidRPr="00FC58CA" w:rsidRDefault="00F806E1" w:rsidP="00F806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jc w:val="center"/>
        <w:rPr>
          <w:rFonts w:ascii="TH SarabunIT๙" w:eastAsia="Sarabun" w:hAnsi="TH SarabunIT๙" w:cs="TH SarabunIT๙" w:hint="cs"/>
          <w:b/>
          <w:sz w:val="32"/>
          <w:szCs w:val="32"/>
          <w:cs/>
        </w:rPr>
      </w:pPr>
      <w:r w:rsidRPr="00FC58C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แผนบริหารจัดการความเสี่ยงต่อการรับสินบน</w:t>
      </w:r>
    </w:p>
    <w:p w14:paraId="7461E82C" w14:textId="3C630244" w:rsidR="00F806E1" w:rsidRPr="00F806E1" w:rsidRDefault="00F806E1" w:rsidP="00F806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199" w:lineRule="auto"/>
        <w:jc w:val="center"/>
        <w:rPr>
          <w:rFonts w:ascii="TH SarabunIT๙" w:eastAsia="Sarabun" w:hAnsi="TH SarabunIT๙" w:cs="TH SarabunIT๙" w:hint="cs"/>
          <w:bCs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ของสถานีตำรวจนครบาลสุวินทวงศ์</w:t>
      </w:r>
      <w:r w:rsidRPr="00FC58C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 ประจำปีงบประมาณ พ.ศ.</w:t>
      </w:r>
      <w:r w:rsidRPr="00FC58CA">
        <w:rPr>
          <w:rFonts w:ascii="TH SarabunIT๙" w:eastAsia="Sarabun" w:hAnsi="TH SarabunIT๙" w:cs="TH SarabunIT๙"/>
          <w:b/>
          <w:sz w:val="32"/>
          <w:szCs w:val="32"/>
        </w:rPr>
        <w:t>256</w:t>
      </w:r>
      <w:r>
        <w:rPr>
          <w:rFonts w:ascii="TH SarabunIT๙" w:eastAsia="Sarabun" w:hAnsi="TH SarabunIT๙" w:cs="TH SarabunIT๙" w:hint="cs"/>
          <w:bCs/>
          <w:sz w:val="32"/>
          <w:szCs w:val="32"/>
          <w:cs/>
        </w:rPr>
        <w:t>๘</w:t>
      </w:r>
    </w:p>
    <w:tbl>
      <w:tblPr>
        <w:tblW w:w="10976" w:type="dxa"/>
        <w:tblInd w:w="-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8"/>
        <w:gridCol w:w="993"/>
        <w:gridCol w:w="1417"/>
        <w:gridCol w:w="1276"/>
        <w:gridCol w:w="677"/>
        <w:gridCol w:w="1875"/>
        <w:gridCol w:w="1984"/>
        <w:gridCol w:w="992"/>
        <w:gridCol w:w="1134"/>
      </w:tblGrid>
      <w:tr w:rsidR="00F806E1" w:rsidRPr="00FC58CA" w14:paraId="61F1392E" w14:textId="77777777" w:rsidTr="00F806E1">
        <w:trPr>
          <w:trHeight w:val="1719"/>
        </w:trPr>
        <w:tc>
          <w:tcPr>
            <w:tcW w:w="628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0DDC4" w14:textId="77777777" w:rsidR="00F806E1" w:rsidRPr="00FC58CA" w:rsidRDefault="00F806E1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993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86126" w14:textId="77777777" w:rsidR="00F806E1" w:rsidRPr="00A76A71" w:rsidRDefault="00F806E1" w:rsidP="00F806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6A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สายงาน</w:t>
            </w:r>
          </w:p>
        </w:tc>
        <w:tc>
          <w:tcPr>
            <w:tcW w:w="1417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B3CA72" w14:textId="77777777" w:rsidR="00F806E1" w:rsidRPr="00A76A71" w:rsidRDefault="00F806E1" w:rsidP="00F806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6A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ขั้นตอนการ ปฏิบัติงาน</w:t>
            </w:r>
          </w:p>
        </w:tc>
        <w:tc>
          <w:tcPr>
            <w:tcW w:w="1276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A3083" w14:textId="77777777" w:rsidR="00F806E1" w:rsidRPr="00DC32C8" w:rsidRDefault="00F806E1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6"/>
              </w:tabs>
              <w:spacing w:line="225" w:lineRule="auto"/>
              <w:ind w:right="37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ประเด็นความเสี่ยงต่อการรับสินบน</w:t>
            </w:r>
          </w:p>
        </w:tc>
        <w:tc>
          <w:tcPr>
            <w:tcW w:w="677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3D4CD" w14:textId="77777777" w:rsidR="00F806E1" w:rsidRPr="00FC58CA" w:rsidRDefault="00F806E1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806E1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Risk Score</w:t>
            </w:r>
          </w:p>
        </w:tc>
        <w:tc>
          <w:tcPr>
            <w:tcW w:w="1875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793B0" w14:textId="77777777" w:rsidR="00F806E1" w:rsidRPr="00FC58CA" w:rsidRDefault="00F806E1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รายละเอียดมาตรการ</w:t>
            </w:r>
          </w:p>
          <w:p w14:paraId="3409B143" w14:textId="77777777" w:rsidR="00F806E1" w:rsidRPr="00FC58CA" w:rsidRDefault="00F806E1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shd w:val="clear" w:color="auto" w:fill="C2D69B" w:themeFill="accent3" w:themeFillTint="99"/>
                <w:cs/>
              </w:rPr>
              <w:t>ควบคุมความเสี่ยง</w:t>
            </w:r>
          </w:p>
          <w:p w14:paraId="72E22783" w14:textId="77777777" w:rsidR="00F806E1" w:rsidRPr="00FC58CA" w:rsidRDefault="00F806E1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ต่อการรับสินบน</w:t>
            </w:r>
          </w:p>
        </w:tc>
        <w:tc>
          <w:tcPr>
            <w:tcW w:w="1984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2B410" w14:textId="77777777" w:rsidR="00F806E1" w:rsidRPr="00FC58CA" w:rsidRDefault="00F806E1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1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วิธี</w:t>
            </w:r>
          </w:p>
          <w:p w14:paraId="0D92C42C" w14:textId="77777777" w:rsidR="00F806E1" w:rsidRPr="00FC58CA" w:rsidRDefault="00F806E1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992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7C9736" w14:textId="77777777" w:rsidR="00F806E1" w:rsidRPr="00FC58CA" w:rsidRDefault="00F806E1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2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134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1DA8C" w14:textId="77777777" w:rsidR="00F806E1" w:rsidRDefault="00F806E1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ผู้รับผิด</w:t>
            </w:r>
          </w:p>
          <w:p w14:paraId="77E9DDDC" w14:textId="77777777" w:rsidR="00F806E1" w:rsidRPr="00FC58CA" w:rsidRDefault="00F806E1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</w:p>
        </w:tc>
      </w:tr>
      <w:tr w:rsidR="00F806E1" w:rsidRPr="00FC58CA" w14:paraId="408A35C1" w14:textId="77777777" w:rsidTr="00F806E1">
        <w:trPr>
          <w:trHeight w:val="1719"/>
        </w:trPr>
        <w:tc>
          <w:tcPr>
            <w:tcW w:w="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8EEC3" w14:textId="27B73058" w:rsidR="00F806E1" w:rsidRPr="00F806E1" w:rsidRDefault="00F806E1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</w:rPr>
              <w:t>4</w:t>
            </w: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 xml:space="preserve">.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C9E09" w14:textId="39C658A7" w:rsidR="00F806E1" w:rsidRPr="00A76A71" w:rsidRDefault="00F806E1" w:rsidP="00F806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 xml:space="preserve">สืบสวน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78806" w14:textId="0943D51A" w:rsidR="00F806E1" w:rsidRPr="00A76A71" w:rsidRDefault="00F806E1" w:rsidP="00453DA0">
            <w:pPr>
              <w:ind w:lef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จับกุมตัวผู้กระทำผิดในคดีลักรถจักรยานยนต์พร้อมของกลาง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A3654" w14:textId="0A52FAC0" w:rsidR="00F806E1" w:rsidRDefault="00F806E1" w:rsidP="0045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-103" w:right="37"/>
              <w:jc w:val="center"/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</w:pPr>
            <w:bookmarkStart w:id="7" w:name="_Hlk106624953"/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ผู้กระทำผิดเสนอเงินหรือผลประโยชน์เพื่อแลกกับการไม่ถูกดำเนินคดี</w:t>
            </w:r>
            <w:bookmarkEnd w:id="7"/>
          </w:p>
        </w:tc>
        <w:tc>
          <w:tcPr>
            <w:tcW w:w="677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A42FC" w14:textId="77777777" w:rsidR="00F806E1" w:rsidRPr="00A23A0F" w:rsidRDefault="00F806E1" w:rsidP="00F806E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hAnsi="TH SarabunIT๙" w:cs="TH SarabunIT๙"/>
                <w:sz w:val="30"/>
                <w:szCs w:val="30"/>
              </w:rPr>
              <w:t>10</w:t>
            </w:r>
          </w:p>
          <w:p w14:paraId="6A5320C9" w14:textId="03988FF9" w:rsidR="00F806E1" w:rsidRPr="00FC58CA" w:rsidRDefault="00F806E1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A23A0F">
              <w:rPr>
                <w:rFonts w:ascii="TH SarabunIT๙" w:hAnsi="TH SarabunIT๙" w:cs="TH SarabunIT๙"/>
                <w:sz w:val="30"/>
                <w:szCs w:val="30"/>
                <w:cs/>
              </w:rPr>
              <w:t>(สูงมาก)</w:t>
            </w:r>
          </w:p>
        </w:tc>
        <w:tc>
          <w:tcPr>
            <w:tcW w:w="1875" w:type="dxa"/>
            <w:shd w:val="clear" w:color="auto" w:fill="0066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7EF71" w14:textId="77777777" w:rsidR="00F806E1" w:rsidRPr="00B17CEC" w:rsidRDefault="00F806E1" w:rsidP="00F806E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bookmarkStart w:id="8" w:name="_Hlk106625196"/>
            <w:r w:rsidRPr="00A23A0F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A23A0F">
              <w:rPr>
                <w:rFonts w:ascii="TH SarabunIT๙" w:hAnsi="TH SarabunIT๙" w:cs="TH SarabunIT๙"/>
                <w:sz w:val="30"/>
                <w:szCs w:val="30"/>
                <w:cs/>
              </w:rPr>
              <w:t>.ออกคำสั่งมาตรการควบคุมและเสริมสร้างความประพฤติและวินัยข้าราชการตำรวจตามคำสั่ง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23A0F">
              <w:rPr>
                <w:rFonts w:ascii="TH SarabunIT๙" w:hAnsi="TH SarabunIT๙" w:cs="TH SarabunIT๙"/>
                <w:sz w:val="30"/>
                <w:szCs w:val="30"/>
                <w:cs/>
              </w:rPr>
              <w:t>ตร.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23A0F">
              <w:rPr>
                <w:rFonts w:ascii="TH SarabunIT๙" w:hAnsi="TH SarabunIT๙" w:cs="TH SarabunIT๙"/>
                <w:sz w:val="30"/>
                <w:szCs w:val="30"/>
                <w:cs/>
              </w:rPr>
              <w:t>ที่</w:t>
            </w:r>
            <w:r w:rsidRPr="00A23A0F">
              <w:rPr>
                <w:rFonts w:ascii="TH SarabunIT๙" w:hAnsi="TH SarabunIT๙" w:cs="TH SarabunIT๙"/>
                <w:sz w:val="30"/>
                <w:szCs w:val="30"/>
              </w:rPr>
              <w:t>1212</w:t>
            </w:r>
            <w:r w:rsidRPr="00A23A0F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  <w:r w:rsidRPr="00A23A0F">
              <w:rPr>
                <w:rFonts w:ascii="TH SarabunIT๙" w:hAnsi="TH SarabunIT๙" w:cs="TH SarabunIT๙"/>
                <w:sz w:val="30"/>
                <w:szCs w:val="30"/>
              </w:rPr>
              <w:t>2537</w:t>
            </w:r>
          </w:p>
          <w:p w14:paraId="0D098D6F" w14:textId="77777777" w:rsidR="00F806E1" w:rsidRPr="00A23A0F" w:rsidRDefault="00F806E1" w:rsidP="00F806E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hAnsi="TH SarabunIT๙" w:cs="TH SarabunIT๙"/>
                <w:sz w:val="30"/>
                <w:szCs w:val="30"/>
                <w:cs/>
              </w:rPr>
              <w:t>แบ่งหน้าที่รับผิดชอบของผู้ปฏิบัติอย่าง</w:t>
            </w:r>
          </w:p>
          <w:p w14:paraId="42838476" w14:textId="77777777" w:rsidR="00F806E1" w:rsidRPr="00A23A0F" w:rsidRDefault="00F806E1" w:rsidP="00F806E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hAnsi="TH SarabunIT๙" w:cs="TH SarabunIT๙"/>
                <w:sz w:val="30"/>
                <w:szCs w:val="30"/>
                <w:cs/>
              </w:rPr>
              <w:t>ชัดเจน เช่น ผู้ค้น</w:t>
            </w:r>
          </w:p>
          <w:p w14:paraId="4A7D71FE" w14:textId="77777777" w:rsidR="00F806E1" w:rsidRPr="00A23A0F" w:rsidRDefault="00F806E1" w:rsidP="00F806E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hAnsi="TH SarabunIT๙" w:cs="TH SarabunIT๙"/>
                <w:sz w:val="30"/>
                <w:szCs w:val="30"/>
                <w:cs/>
              </w:rPr>
              <w:t>ผู้ควบคุม ผู้ซักถาม ผู้ทำบันทึก</w:t>
            </w:r>
          </w:p>
          <w:p w14:paraId="498AEFEB" w14:textId="77777777" w:rsidR="00F806E1" w:rsidRPr="00A23A0F" w:rsidRDefault="00F806E1" w:rsidP="00F806E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hAnsi="TH SarabunIT๙" w:cs="TH SarabunIT๙"/>
                <w:sz w:val="30"/>
                <w:szCs w:val="30"/>
                <w:cs/>
              </w:rPr>
              <w:t>ผู้ตรวจสอบ พยาน</w:t>
            </w:r>
          </w:p>
          <w:p w14:paraId="7222F19F" w14:textId="77777777" w:rsidR="00F806E1" w:rsidRPr="00A23A0F" w:rsidRDefault="00F806E1" w:rsidP="00F806E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หลักฐานที่เกี่ยวข้อง </w:t>
            </w:r>
          </w:p>
          <w:p w14:paraId="419C4624" w14:textId="77777777" w:rsidR="00F806E1" w:rsidRPr="00A23A0F" w:rsidRDefault="00F806E1" w:rsidP="00F806E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A23A0F">
              <w:rPr>
                <w:rFonts w:ascii="TH SarabunIT๙" w:hAnsi="TH SarabunIT๙" w:cs="TH SarabunIT๙"/>
                <w:sz w:val="30"/>
                <w:szCs w:val="30"/>
                <w:cs/>
              </w:rPr>
              <w:t>.รอง ผกก.</w:t>
            </w:r>
            <w:proofErr w:type="gramStart"/>
            <w:r w:rsidRPr="00A23A0F">
              <w:rPr>
                <w:rFonts w:ascii="TH SarabunIT๙" w:hAnsi="TH SarabunIT๙" w:cs="TH SarabunIT๙"/>
                <w:sz w:val="30"/>
                <w:szCs w:val="30"/>
                <w:cs/>
              </w:rPr>
              <w:t>สส./</w:t>
            </w:r>
            <w:proofErr w:type="gramEnd"/>
            <w:r w:rsidRPr="00A23A0F">
              <w:rPr>
                <w:rFonts w:ascii="TH SarabunIT๙" w:hAnsi="TH SarabunIT๙" w:cs="TH SarabunIT๙"/>
                <w:sz w:val="30"/>
                <w:szCs w:val="30"/>
                <w:cs/>
              </w:rPr>
              <w:t>สว.สส.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23A0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ควบคุมการปฏิบัติในทุกขั้นตอน </w:t>
            </w:r>
          </w:p>
          <w:p w14:paraId="233BA3C7" w14:textId="77777777" w:rsidR="00F806E1" w:rsidRPr="00A23A0F" w:rsidRDefault="00F806E1" w:rsidP="00F806E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A23A0F">
              <w:rPr>
                <w:rFonts w:ascii="TH SarabunIT๙" w:hAnsi="TH SarabunIT๙" w:cs="TH SarabunIT๙"/>
                <w:sz w:val="30"/>
                <w:szCs w:val="30"/>
                <w:cs/>
              </w:rPr>
              <w:t>.ผกก.ซักถามขยายผลด้วยตนเอง</w:t>
            </w:r>
          </w:p>
          <w:p w14:paraId="4206D4D2" w14:textId="77777777" w:rsidR="00F806E1" w:rsidRPr="00A23A0F" w:rsidRDefault="00F806E1" w:rsidP="00F806E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A23A0F">
              <w:rPr>
                <w:rFonts w:ascii="TH SarabunIT๙" w:hAnsi="TH SarabunIT๙" w:cs="TH SarabunIT๙"/>
                <w:sz w:val="30"/>
                <w:szCs w:val="30"/>
                <w:cs/>
              </w:rPr>
              <w:t>.มีการรายงานผลการจับกุมต่อหน่วยเหนือตามระเบียบ</w:t>
            </w:r>
          </w:p>
          <w:p w14:paraId="1B1F59BA" w14:textId="77777777" w:rsidR="00F806E1" w:rsidRPr="00A23A0F" w:rsidRDefault="00F806E1" w:rsidP="00F806E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Pr="00A23A0F">
              <w:rPr>
                <w:rFonts w:ascii="TH SarabunIT๙" w:hAnsi="TH SarabunIT๙" w:cs="TH SarabunIT๙"/>
                <w:sz w:val="30"/>
                <w:szCs w:val="30"/>
                <w:cs/>
              </w:rPr>
              <w:t>.มีการรายงานผลคดีถึงที่สุดในระบบ</w:t>
            </w:r>
          </w:p>
          <w:p w14:paraId="1CC1FB74" w14:textId="77777777" w:rsidR="00F806E1" w:rsidRPr="00A23A0F" w:rsidRDefault="00F806E1" w:rsidP="00F806E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คดี สน. </w:t>
            </w:r>
          </w:p>
          <w:p w14:paraId="121DAAFF" w14:textId="58D86489" w:rsidR="00F806E1" w:rsidRPr="00FC58CA" w:rsidRDefault="00F806E1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A23A0F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A23A0F">
              <w:rPr>
                <w:rFonts w:ascii="TH SarabunIT๙" w:hAnsi="TH SarabunIT๙" w:cs="TH SarabunIT๙"/>
                <w:sz w:val="30"/>
                <w:szCs w:val="30"/>
                <w:cs/>
              </w:rPr>
              <w:t>.มีช่องทางรับเรื่องร้องเรียนโดยตรงต่อ ผกก.</w:t>
            </w:r>
            <w:bookmarkEnd w:id="8"/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5BBFB" w14:textId="77777777" w:rsidR="00F806E1" w:rsidRPr="00A23A0F" w:rsidRDefault="00F806E1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" w:right="-94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</w:rPr>
              <w:t>1</w:t>
            </w: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 xml:space="preserve">.งานอำนวยการ </w:t>
            </w:r>
          </w:p>
          <w:p w14:paraId="0B59485B" w14:textId="77777777" w:rsidR="00F806E1" w:rsidRPr="00A23A0F" w:rsidRDefault="00F806E1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-9" w:right="-94" w:hanging="1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ออกคำสั่งตามคำสั่ง ตร.</w:t>
            </w:r>
            <w:r w:rsidRPr="00A23A0F">
              <w:rPr>
                <w:rFonts w:ascii="TH SarabunIT๙" w:eastAsia="Sarabun" w:hAnsi="TH SarabunIT๙" w:cs="TH SarabunIT๙"/>
                <w:sz w:val="30"/>
                <w:szCs w:val="30"/>
              </w:rPr>
              <w:t xml:space="preserve">1212 </w:t>
            </w: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มอบหมายการกำกับดูแล</w:t>
            </w:r>
          </w:p>
          <w:p w14:paraId="7B397910" w14:textId="77777777" w:rsidR="00F806E1" w:rsidRPr="00A23A0F" w:rsidRDefault="00F806E1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-9" w:right="-94" w:hanging="1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 xml:space="preserve">ข้าราชการตำรวจภาพรวม สน. </w:t>
            </w:r>
          </w:p>
          <w:p w14:paraId="66E65462" w14:textId="77777777" w:rsidR="00F806E1" w:rsidRPr="00A23A0F" w:rsidRDefault="00F806E1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-9" w:right="-94" w:hanging="2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</w:rPr>
              <w:t>2</w:t>
            </w: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 xml:space="preserve">.งานสืบสวน ออกคำสั่งกำชับการ </w:t>
            </w:r>
          </w:p>
          <w:p w14:paraId="2D4015AF" w14:textId="77777777" w:rsidR="00F806E1" w:rsidRPr="00A23A0F" w:rsidRDefault="00F806E1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" w:right="-94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 xml:space="preserve">ปฏิบัติมอบหมาย </w:t>
            </w:r>
          </w:p>
          <w:p w14:paraId="0E8CAB80" w14:textId="77777777" w:rsidR="00F806E1" w:rsidRPr="00A23A0F" w:rsidRDefault="00F806E1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" w:right="-94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หน้าที่รับผิดชอบของ</w:t>
            </w:r>
          </w:p>
          <w:p w14:paraId="459C0792" w14:textId="77777777" w:rsidR="00F806E1" w:rsidRPr="00A23A0F" w:rsidRDefault="00F806E1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" w:right="-94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 xml:space="preserve">ผู้ปฏิบัติให้ชัดเจนตรวจสอบได้ </w:t>
            </w:r>
          </w:p>
          <w:p w14:paraId="0DDB3D1D" w14:textId="77777777" w:rsidR="00F806E1" w:rsidRPr="00A23A0F" w:rsidRDefault="00F806E1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" w:right="-94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</w:rPr>
              <w:t>3</w:t>
            </w: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.รอง ผกก.</w:t>
            </w:r>
            <w:proofErr w:type="gramStart"/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สส.กำกับ</w:t>
            </w:r>
            <w:proofErr w:type="gramEnd"/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 xml:space="preserve">  </w:t>
            </w:r>
          </w:p>
          <w:p w14:paraId="2EC4498B" w14:textId="77777777" w:rsidR="00F806E1" w:rsidRPr="00A23A0F" w:rsidRDefault="00F806E1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" w:right="-94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 xml:space="preserve">ดูแลการปฏิบัติในทุก </w:t>
            </w:r>
          </w:p>
          <w:p w14:paraId="3B462254" w14:textId="77777777" w:rsidR="00F806E1" w:rsidRPr="00A23A0F" w:rsidRDefault="00F806E1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" w:right="-94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 xml:space="preserve">ขั้นตอน </w:t>
            </w:r>
          </w:p>
          <w:p w14:paraId="0C9FB946" w14:textId="77777777" w:rsidR="00F806E1" w:rsidRPr="00A23A0F" w:rsidRDefault="00F806E1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" w:right="-94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</w:rPr>
              <w:t>4</w:t>
            </w: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.สว.สส.</w:t>
            </w:r>
            <w:r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 xml:space="preserve">ควบคุมการ </w:t>
            </w:r>
          </w:p>
          <w:p w14:paraId="66937437" w14:textId="77777777" w:rsidR="00F806E1" w:rsidRPr="00A23A0F" w:rsidRDefault="00F806E1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" w:right="-94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 xml:space="preserve">ปฏิบัติในทุกขั้นตอน </w:t>
            </w:r>
          </w:p>
          <w:p w14:paraId="41DE4E41" w14:textId="77777777" w:rsidR="00F806E1" w:rsidRPr="00A23A0F" w:rsidRDefault="00F806E1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" w:right="-94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</w:rPr>
              <w:t>5</w:t>
            </w: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 xml:space="preserve">.ผกก.ซักถามขยายผลการจับกุมเพื่อทราบ </w:t>
            </w:r>
          </w:p>
          <w:p w14:paraId="086CD927" w14:textId="77777777" w:rsidR="00F806E1" w:rsidRPr="00A23A0F" w:rsidRDefault="00F806E1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" w:right="-94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 xml:space="preserve">รายละเอียดแห่งการจับ </w:t>
            </w:r>
          </w:p>
          <w:p w14:paraId="52D34FDC" w14:textId="77777777" w:rsidR="00F806E1" w:rsidRPr="00A23A0F" w:rsidRDefault="00F806E1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" w:right="-94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</w:rPr>
              <w:t>6</w:t>
            </w: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 xml:space="preserve">.พนักงานสอบสวน </w:t>
            </w:r>
          </w:p>
          <w:p w14:paraId="0FAB8896" w14:textId="77777777" w:rsidR="00F806E1" w:rsidRPr="00A23A0F" w:rsidRDefault="00F806E1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" w:right="-94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 xml:space="preserve">ตรวจสอบบันทึกการจับของกลางในคดี และพยาน หลักฐานที่ </w:t>
            </w:r>
          </w:p>
          <w:p w14:paraId="42A397EB" w14:textId="77777777" w:rsidR="00F806E1" w:rsidRPr="00A23A0F" w:rsidRDefault="00F806E1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-9" w:right="-94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 xml:space="preserve">เกี่ยวข้อง </w:t>
            </w:r>
          </w:p>
          <w:p w14:paraId="1907D968" w14:textId="77777777" w:rsidR="00F806E1" w:rsidRPr="00A23A0F" w:rsidRDefault="00F806E1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" w:right="-94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</w:rPr>
              <w:t>7</w:t>
            </w: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 xml:space="preserve">.หากมีหมายเรียก </w:t>
            </w:r>
          </w:p>
          <w:p w14:paraId="5D2C25C0" w14:textId="77777777" w:rsidR="00F806E1" w:rsidRPr="00A23A0F" w:rsidRDefault="00F806E1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" w:right="-94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 xml:space="preserve">เป็นพยานจำเลยต้อง </w:t>
            </w:r>
          </w:p>
          <w:p w14:paraId="01B10EB8" w14:textId="77777777" w:rsidR="00F806E1" w:rsidRPr="00A23A0F" w:rsidRDefault="00F806E1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" w:right="-94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รายงานให้ผู้</w:t>
            </w:r>
          </w:p>
          <w:p w14:paraId="008E65C4" w14:textId="77777777" w:rsidR="00F806E1" w:rsidRPr="00A23A0F" w:rsidRDefault="00F806E1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" w:right="-94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บังคับบัญชา ทราบ</w:t>
            </w:r>
          </w:p>
          <w:p w14:paraId="71E2B72A" w14:textId="77777777" w:rsidR="00F806E1" w:rsidRPr="00A23A0F" w:rsidRDefault="00F806E1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" w:right="-94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</w:rPr>
              <w:t>8</w:t>
            </w: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 xml:space="preserve">.ปฏิบัติตามคำสั่งพนักงาน อัยการ </w:t>
            </w:r>
          </w:p>
          <w:p w14:paraId="1735A24D" w14:textId="2199C87B" w:rsidR="00F806E1" w:rsidRPr="00FC58CA" w:rsidRDefault="00F806E1" w:rsidP="0045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1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ผู้รับผิดชอบคดี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01725" w14:textId="4546D27A" w:rsidR="00F806E1" w:rsidRPr="00453DA0" w:rsidRDefault="00F806E1" w:rsidP="0045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2" w:right="-93"/>
              <w:jc w:val="center"/>
              <w:rPr>
                <w:rFonts w:ascii="TH SarabunIT๙" w:eastAsia="Sarabun" w:hAnsi="TH SarabunIT๙" w:cs="TH SarabunIT๙"/>
                <w:b/>
                <w:bCs/>
                <w:cs/>
              </w:rPr>
            </w:pPr>
            <w:r w:rsidRPr="00453DA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ตลอดปีงบประมาณ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7E922" w14:textId="77777777" w:rsidR="00F806E1" w:rsidRPr="00453DA0" w:rsidRDefault="00F806E1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53DA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รองผู้กำกับ </w:t>
            </w:r>
          </w:p>
          <w:p w14:paraId="3BA4E8F8" w14:textId="5C178AAD" w:rsidR="00F806E1" w:rsidRPr="00FC58CA" w:rsidRDefault="00F806E1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453DA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การสืบสวน</w:t>
            </w:r>
          </w:p>
        </w:tc>
      </w:tr>
    </w:tbl>
    <w:p w14:paraId="1C0EBD6E" w14:textId="77777777" w:rsidR="006F48A3" w:rsidRDefault="006F48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sz w:val="30"/>
          <w:szCs w:val="30"/>
        </w:rPr>
      </w:pPr>
    </w:p>
    <w:p w14:paraId="5F3D84A0" w14:textId="77777777" w:rsidR="00F806E1" w:rsidRDefault="00F806E1" w:rsidP="00F806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2D017E20" w14:textId="7C1F7E4F" w:rsidR="00F806E1" w:rsidRPr="00FC58CA" w:rsidRDefault="00F806E1" w:rsidP="00F806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jc w:val="center"/>
        <w:rPr>
          <w:rFonts w:ascii="TH SarabunIT๙" w:eastAsia="Sarabun" w:hAnsi="TH SarabunIT๙" w:cs="TH SarabunIT๙"/>
          <w:b/>
          <w:sz w:val="32"/>
          <w:szCs w:val="32"/>
          <w:cs/>
        </w:rPr>
      </w:pPr>
      <w:r w:rsidRPr="00FC58C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แผนบริหารจัดการความเสี่ยงต่อการรับสินบน</w:t>
      </w:r>
    </w:p>
    <w:p w14:paraId="2589A812" w14:textId="004BD083" w:rsidR="00F806E1" w:rsidRPr="00F806E1" w:rsidRDefault="00F806E1" w:rsidP="00F806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199" w:lineRule="auto"/>
        <w:jc w:val="center"/>
        <w:rPr>
          <w:rFonts w:ascii="TH SarabunIT๙" w:eastAsia="Sarabun" w:hAnsi="TH SarabunIT๙" w:cs="TH SarabunIT๙" w:hint="cs"/>
          <w:bCs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ของสถานีตำรวจนครบาลสุวินทวงศ์</w:t>
      </w:r>
      <w:r w:rsidRPr="00FC58C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 ประจำปีงบประมาณ พ.ศ.</w:t>
      </w:r>
      <w:r w:rsidRPr="00FC58CA">
        <w:rPr>
          <w:rFonts w:ascii="TH SarabunIT๙" w:eastAsia="Sarabun" w:hAnsi="TH SarabunIT๙" w:cs="TH SarabunIT๙"/>
          <w:b/>
          <w:sz w:val="32"/>
          <w:szCs w:val="32"/>
        </w:rPr>
        <w:t>256</w:t>
      </w:r>
      <w:r>
        <w:rPr>
          <w:rFonts w:ascii="TH SarabunIT๙" w:eastAsia="Sarabun" w:hAnsi="TH SarabunIT๙" w:cs="TH SarabunIT๙" w:hint="cs"/>
          <w:bCs/>
          <w:sz w:val="32"/>
          <w:szCs w:val="32"/>
          <w:cs/>
        </w:rPr>
        <w:t>๘</w:t>
      </w:r>
    </w:p>
    <w:tbl>
      <w:tblPr>
        <w:tblW w:w="10976" w:type="dxa"/>
        <w:tblInd w:w="-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8"/>
        <w:gridCol w:w="993"/>
        <w:gridCol w:w="1417"/>
        <w:gridCol w:w="1276"/>
        <w:gridCol w:w="677"/>
        <w:gridCol w:w="1875"/>
        <w:gridCol w:w="1984"/>
        <w:gridCol w:w="992"/>
        <w:gridCol w:w="1134"/>
      </w:tblGrid>
      <w:tr w:rsidR="00F806E1" w:rsidRPr="00FC58CA" w14:paraId="65132808" w14:textId="77777777" w:rsidTr="003A3BED">
        <w:trPr>
          <w:trHeight w:val="1719"/>
        </w:trPr>
        <w:tc>
          <w:tcPr>
            <w:tcW w:w="628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44C99" w14:textId="77777777" w:rsidR="00F806E1" w:rsidRPr="00FC58CA" w:rsidRDefault="00F806E1" w:rsidP="003A3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center"/>
              <w:rPr>
                <w:rFonts w:ascii="TH SarabunIT๙" w:eastAsia="Sarabun" w:hAnsi="TH SarabunIT๙" w:cs="TH SarabunIT๙" w:hint="cs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993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B5C14" w14:textId="77777777" w:rsidR="00F806E1" w:rsidRPr="00A76A71" w:rsidRDefault="00F806E1" w:rsidP="003A3B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6A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สายงาน</w:t>
            </w:r>
          </w:p>
        </w:tc>
        <w:tc>
          <w:tcPr>
            <w:tcW w:w="1417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684495" w14:textId="77777777" w:rsidR="00F806E1" w:rsidRPr="00A76A71" w:rsidRDefault="00F806E1" w:rsidP="003A3B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6A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ขั้นตอนการ ปฏิบัติงาน</w:t>
            </w:r>
          </w:p>
        </w:tc>
        <w:tc>
          <w:tcPr>
            <w:tcW w:w="1276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BCF63" w14:textId="77777777" w:rsidR="00F806E1" w:rsidRPr="00DC32C8" w:rsidRDefault="00F806E1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right="37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ประเด็นความเสี่ยงต่อการรับสินบน</w:t>
            </w:r>
          </w:p>
        </w:tc>
        <w:tc>
          <w:tcPr>
            <w:tcW w:w="677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EFD8D7" w14:textId="77777777" w:rsidR="00F806E1" w:rsidRPr="00F806E1" w:rsidRDefault="00F806E1" w:rsidP="003A3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F806E1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Risk Score</w:t>
            </w:r>
          </w:p>
        </w:tc>
        <w:tc>
          <w:tcPr>
            <w:tcW w:w="1875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E7BB6" w14:textId="77777777" w:rsidR="00F806E1" w:rsidRPr="00FC58CA" w:rsidRDefault="00F806E1" w:rsidP="003A3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รายละเอียดมาตรการ</w:t>
            </w:r>
          </w:p>
          <w:p w14:paraId="28BCB329" w14:textId="77777777" w:rsidR="00F806E1" w:rsidRPr="00FC58CA" w:rsidRDefault="00F806E1" w:rsidP="003A3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shd w:val="clear" w:color="auto" w:fill="C2D69B" w:themeFill="accent3" w:themeFillTint="99"/>
                <w:cs/>
              </w:rPr>
              <w:t>ควบคุมความเสี่ยง</w:t>
            </w:r>
          </w:p>
          <w:p w14:paraId="6A31EEA7" w14:textId="77777777" w:rsidR="00F806E1" w:rsidRPr="00FC58CA" w:rsidRDefault="00F806E1" w:rsidP="003A3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ต่อการรับสินบน</w:t>
            </w:r>
          </w:p>
        </w:tc>
        <w:tc>
          <w:tcPr>
            <w:tcW w:w="1984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D76CE" w14:textId="77777777" w:rsidR="00F806E1" w:rsidRPr="00FC58CA" w:rsidRDefault="00F806E1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1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วิธี</w:t>
            </w:r>
          </w:p>
          <w:p w14:paraId="6BE37328" w14:textId="77777777" w:rsidR="00F806E1" w:rsidRPr="00FC58CA" w:rsidRDefault="00F806E1" w:rsidP="003A3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992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C5B9D3" w14:textId="77777777" w:rsidR="00F806E1" w:rsidRPr="00FC58CA" w:rsidRDefault="00F806E1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2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134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768388" w14:textId="77777777" w:rsidR="00F806E1" w:rsidRDefault="00F806E1" w:rsidP="003A3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ผู้รับผิด</w:t>
            </w:r>
          </w:p>
          <w:p w14:paraId="70A0D4DD" w14:textId="77777777" w:rsidR="00F806E1" w:rsidRPr="00FC58CA" w:rsidRDefault="00F806E1" w:rsidP="003A3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C58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</w:p>
        </w:tc>
      </w:tr>
      <w:tr w:rsidR="00F806E1" w:rsidRPr="00FC58CA" w14:paraId="5EA70B3C" w14:textId="77777777" w:rsidTr="00971884">
        <w:trPr>
          <w:trHeight w:val="1719"/>
        </w:trPr>
        <w:tc>
          <w:tcPr>
            <w:tcW w:w="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78DBD" w14:textId="355048EF" w:rsidR="00F806E1" w:rsidRPr="00FC58CA" w:rsidRDefault="00F806E1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</w:rPr>
              <w:t>5</w:t>
            </w: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 xml:space="preserve">.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5716A" w14:textId="778ADD45" w:rsidR="00F806E1" w:rsidRPr="00F806E1" w:rsidRDefault="00F806E1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H SarabunIT๙" w:eastAsia="Sarabun" w:hAnsi="TH SarabunIT๙" w:cs="TH SarabunIT๙"/>
                <w:sz w:val="30"/>
                <w:szCs w:val="30"/>
                <w:cs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สอบสวน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CBC9D" w14:textId="2D98C430" w:rsidR="00F806E1" w:rsidRPr="00A76A71" w:rsidRDefault="00F806E1" w:rsidP="00453DA0">
            <w:pPr>
              <w:ind w:left="-9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3DA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พนักงาน</w:t>
            </w:r>
            <w:r w:rsidR="00453DA0" w:rsidRPr="00453DA0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ส</w:t>
            </w:r>
            <w:r w:rsidRPr="00453DA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อบสวน สอบปากคำผู้ต้องหาเพื่อทราบรายละเอียดแห่งความผิด 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1E40A" w14:textId="77777777" w:rsidR="00F806E1" w:rsidRPr="003E1F8D" w:rsidRDefault="00F806E1" w:rsidP="003E1F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-96" w:right="-94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3E1F8D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-พนักงานสอบสวนประวิงเวลาในการสอบสวน</w:t>
            </w:r>
          </w:p>
          <w:p w14:paraId="467C82FD" w14:textId="5E6BE0D0" w:rsidR="00F806E1" w:rsidRDefault="00F806E1" w:rsidP="003E1F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-96" w:right="-94"/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3E1F8D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-พนักงานสอบสวนรวบรวมพยานหลักฐานที่</w:t>
            </w:r>
            <w:r w:rsidRPr="003E1F8D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เ</w:t>
            </w:r>
            <w:r w:rsidRPr="003E1F8D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กี่ยวข้องไม่ครบถ้วนสมบูรณ์</w:t>
            </w:r>
          </w:p>
        </w:tc>
        <w:tc>
          <w:tcPr>
            <w:tcW w:w="677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CF766" w14:textId="77777777" w:rsidR="00F806E1" w:rsidRPr="00A23A0F" w:rsidRDefault="00F806E1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0000"/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 w:themeColor="text1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color w:val="000000" w:themeColor="text1"/>
                <w:sz w:val="30"/>
                <w:szCs w:val="30"/>
              </w:rPr>
              <w:t>10</w:t>
            </w:r>
          </w:p>
          <w:p w14:paraId="31BA0758" w14:textId="232BC821" w:rsidR="00F806E1" w:rsidRPr="00FC58CA" w:rsidRDefault="00F806E1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3E1F8D">
              <w:rPr>
                <w:rFonts w:ascii="TH SarabunIT๙" w:eastAsia="Sarabun" w:hAnsi="TH SarabunIT๙" w:cs="TH SarabunIT๙"/>
                <w:color w:val="000000" w:themeColor="text1"/>
                <w:cs/>
              </w:rPr>
              <w:t>(สูงมาก)</w:t>
            </w:r>
          </w:p>
        </w:tc>
        <w:tc>
          <w:tcPr>
            <w:tcW w:w="1875" w:type="dxa"/>
            <w:shd w:val="clear" w:color="auto" w:fill="0066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9616E" w14:textId="77777777" w:rsidR="00F806E1" w:rsidRPr="00453DA0" w:rsidRDefault="00F806E1" w:rsidP="00F806E1">
            <w:pPr>
              <w:spacing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453DA0">
              <w:rPr>
                <w:rFonts w:ascii="TH SarabunIT๙" w:hAnsi="TH SarabunIT๙" w:cs="TH SarabunIT๙"/>
                <w:sz w:val="25"/>
                <w:szCs w:val="25"/>
                <w:cs/>
              </w:rPr>
              <w:t>๑.การสอบสวนของพนักงานสอบสวนให้ปฏิบัติตามหลักกฎหมายที่เกี่ยวข้อง ประมวลระเบียบตำรวจเกี่ยวกับคดีลักษณะ ๘ ตลอดจนระเบียบ คำสั่ง สำนักงานตำรวจแห่งชาติเป็นสำคัญ</w:t>
            </w:r>
          </w:p>
          <w:p w14:paraId="3A0BAD70" w14:textId="77777777" w:rsidR="00F806E1" w:rsidRPr="00453DA0" w:rsidRDefault="00F806E1" w:rsidP="00F806E1">
            <w:pPr>
              <w:spacing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453DA0">
              <w:rPr>
                <w:rFonts w:ascii="TH SarabunIT๙" w:hAnsi="TH SarabunIT๙" w:cs="TH SarabunIT๙"/>
                <w:sz w:val="25"/>
                <w:szCs w:val="25"/>
                <w:cs/>
              </w:rPr>
              <w:t>๒.เมื่อมีการร้องเรียนเกี่ยวกับการสอบสวน</w:t>
            </w:r>
          </w:p>
          <w:p w14:paraId="6D097634" w14:textId="77777777" w:rsidR="00F806E1" w:rsidRPr="00453DA0" w:rsidRDefault="00F806E1" w:rsidP="00F806E1">
            <w:pPr>
              <w:spacing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453DA0">
              <w:rPr>
                <w:rFonts w:ascii="TH SarabunIT๙" w:hAnsi="TH SarabunIT๙" w:cs="TH SarabunIT๙"/>
                <w:sz w:val="25"/>
                <w:szCs w:val="25"/>
                <w:cs/>
              </w:rPr>
              <w:t>๒.๑ ผู้บังคับบัญชาต้องสนใจรีบพิจารณาสั่งการให้ตรวจสอบข้อเท็จจริงโดยเร็ว แล้วรายงานผู้บังคับบัญชาเหนือขึ้นไปอีกหนึ่งชั้น ผู้บังคับบัญชาที่รับรายงานต้องติดตามผลปฏิบัติและ</w:t>
            </w:r>
            <w:proofErr w:type="spellStart"/>
            <w:r w:rsidRPr="00453DA0">
              <w:rPr>
                <w:rFonts w:ascii="TH SarabunIT๙" w:hAnsi="TH SarabunIT๙" w:cs="TH SarabunIT๙"/>
                <w:sz w:val="25"/>
                <w:szCs w:val="25"/>
                <w:cs/>
              </w:rPr>
              <w:t>พิจาณา</w:t>
            </w:r>
            <w:proofErr w:type="spellEnd"/>
            <w:r w:rsidRPr="00453DA0">
              <w:rPr>
                <w:rFonts w:ascii="TH SarabunIT๙" w:hAnsi="TH SarabunIT๙" w:cs="TH SarabunIT๙"/>
                <w:sz w:val="25"/>
                <w:szCs w:val="25"/>
                <w:cs/>
              </w:rPr>
              <w:t>สั่งการแก้ไขปัญหาเพื่อให้การสอบสวนเป็นไปโดยถูกต้องรวดเร็ว และเป็นธรรม</w:t>
            </w:r>
          </w:p>
          <w:p w14:paraId="1F08A4E6" w14:textId="77777777" w:rsidR="00F806E1" w:rsidRPr="00453DA0" w:rsidRDefault="00F806E1" w:rsidP="00F806E1">
            <w:pPr>
              <w:spacing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453DA0">
              <w:rPr>
                <w:rFonts w:ascii="TH SarabunIT๙" w:hAnsi="TH SarabunIT๙" w:cs="TH SarabunIT๙"/>
                <w:sz w:val="25"/>
                <w:szCs w:val="25"/>
                <w:cs/>
              </w:rPr>
              <w:t>๒.๒ ถ้าเห็นสมควรเรียกสำนวนการสอบสวนมาตรวจและพิจารณาสั่งการโดยรับผิดชอบทำการสอบสวนเสียเองหรือควบคุมการสอบสวนอย่างใกล้ชิดเพื่อกำกับดูแลให้การสอบสวนเป็นไปอย่างถูกต้องรวดเร็ว บริสุทธิ์ ยุติธรรมแก่ทุกฝ่าย</w:t>
            </w:r>
          </w:p>
          <w:p w14:paraId="48B87B55" w14:textId="2B0FA8CE" w:rsidR="00F806E1" w:rsidRPr="00257E44" w:rsidRDefault="00F806E1" w:rsidP="00257E44">
            <w:pPr>
              <w:spacing w:line="240" w:lineRule="auto"/>
              <w:rPr>
                <w:rFonts w:ascii="TH SarabunIT๙" w:hAnsi="TH SarabunIT๙" w:cs="TH SarabunIT๙" w:hint="cs"/>
                <w:sz w:val="25"/>
                <w:szCs w:val="25"/>
                <w:cs/>
              </w:rPr>
            </w:pPr>
            <w:r w:rsidRPr="00453DA0">
              <w:rPr>
                <w:rFonts w:ascii="TH SarabunIT๙" w:hAnsi="TH SarabunIT๙" w:cs="TH SarabunIT๙"/>
                <w:sz w:val="25"/>
                <w:szCs w:val="25"/>
                <w:cs/>
              </w:rPr>
              <w:t>๒.๓ แจ้งผลการดำเนินการให้ผู้ร้องทราบภายใน ๗ วันและแจ้งผลการดำเนินการให้ทราบอีกครั้งหลังเสร็จสิ้นกระบวนการ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BBEB7" w14:textId="77777777" w:rsidR="00F806E1" w:rsidRPr="00A23A0F" w:rsidRDefault="00F806E1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๑.เมื่อได้รับตัวผู้ต้องหาแล้วให้รีบทำการสอบสวน โดยไม่ชักช้า</w:t>
            </w:r>
          </w:p>
          <w:p w14:paraId="69D0279A" w14:textId="77777777" w:rsidR="00F806E1" w:rsidRPr="00A23A0F" w:rsidRDefault="00F806E1" w:rsidP="00F8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๒.การรวบรวมพยานหลักฐานพนักงานสอบสวนต้องรวบรวมให้ครบเพื่อให้สำนวนมีหลักฐานครบถ้วนสมบูรณ์ การรวบรวมพยานหลักฐานระบุถึงการได้มาอย่างไร และดำเนินการกับพยานหลักฐานนั้นอย่างไร</w:t>
            </w:r>
          </w:p>
          <w:p w14:paraId="686046D7" w14:textId="718C36D4" w:rsidR="00F806E1" w:rsidRPr="00FC58CA" w:rsidRDefault="00F806E1" w:rsidP="00445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6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๓.การสอบสวนพยาน ผู้เกี่ยวข้องให้ทำการสอบสวนให้ครบทุกปากมีความเห็นทางคดีอย่างไรโดยบันทึกรายละเอียดในบันทึกพนักงานสอบสวน ให้ปฏิบัติอย่างต่อเนื่อง รวดเร็ว เพื่อเป็นประโยชน์ในทางพิจารณาคดีอย่างต่อเนื่อง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A9393" w14:textId="67A781B5" w:rsidR="00F806E1" w:rsidRPr="00FC58CA" w:rsidRDefault="00F806E1" w:rsidP="0045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2" w:right="-93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453DA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ตลอดปีงบประมาณ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C56B3" w14:textId="615FD78B" w:rsidR="00F806E1" w:rsidRPr="00453DA0" w:rsidRDefault="00F806E1" w:rsidP="0045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3"/>
              <w:jc w:val="center"/>
              <w:rPr>
                <w:rFonts w:ascii="TH SarabunIT๙" w:eastAsia="Sarabun" w:hAnsi="TH SarabunIT๙" w:cs="TH SarabunIT๙"/>
                <w:sz w:val="30"/>
                <w:szCs w:val="30"/>
                <w:cs/>
              </w:rPr>
            </w:pPr>
            <w:r w:rsidRPr="00A23A0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รองผู้กำกับ การสอบสวน</w:t>
            </w:r>
          </w:p>
        </w:tc>
      </w:tr>
    </w:tbl>
    <w:p w14:paraId="7C85E28C" w14:textId="77777777" w:rsidR="00D429F8" w:rsidRPr="00A23A0F" w:rsidRDefault="00D429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sz w:val="30"/>
          <w:szCs w:val="30"/>
        </w:rPr>
      </w:pPr>
    </w:p>
    <w:p w14:paraId="66177CA8" w14:textId="3CF8D015" w:rsidR="006F48A3" w:rsidRPr="00FC58CA" w:rsidRDefault="00D04140" w:rsidP="00D04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hAnsi="TH SarabunIT๙" w:cs="TH SarabunIT๙"/>
          <w:sz w:val="32"/>
          <w:szCs w:val="32"/>
        </w:rPr>
      </w:pPr>
      <w:r w:rsidRPr="00FC58C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</w:t>
      </w:r>
      <w:r w:rsidR="00B3410B" w:rsidRPr="00FC58CA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14:paraId="2E16314B" w14:textId="05320309" w:rsidR="00D04140" w:rsidRPr="00FC58CA" w:rsidRDefault="00390EE9" w:rsidP="009414CB">
      <w:pPr>
        <w:widowControl w:val="0"/>
        <w:pBdr>
          <w:top w:val="nil"/>
          <w:left w:val="nil"/>
          <w:bottom w:val="nil"/>
          <w:right w:val="nil"/>
          <w:between w:val="nil"/>
        </w:pBdr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lastRenderedPageBreak/>
        <w:drawing>
          <wp:anchor distT="0" distB="0" distL="114300" distR="114300" simplePos="0" relativeHeight="251658240" behindDoc="1" locked="0" layoutInCell="1" allowOverlap="1" wp14:anchorId="67C2AB4F" wp14:editId="315896BA">
            <wp:simplePos x="0" y="0"/>
            <wp:positionH relativeFrom="column">
              <wp:posOffset>4182978</wp:posOffset>
            </wp:positionH>
            <wp:positionV relativeFrom="paragraph">
              <wp:posOffset>-695</wp:posOffset>
            </wp:positionV>
            <wp:extent cx="698740" cy="641784"/>
            <wp:effectExtent l="0" t="0" r="6350" b="6350"/>
            <wp:wrapNone/>
            <wp:docPr id="1868131221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131221" name="รูปภาพ 186813122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16" t="32983" r="7669" b="16504"/>
                    <a:stretch/>
                  </pic:blipFill>
                  <pic:spPr bwMode="auto">
                    <a:xfrm>
                      <a:off x="0" y="0"/>
                      <a:ext cx="698740" cy="6417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DD22E" w14:textId="1DEF6CEA" w:rsidR="00F04A12" w:rsidRPr="00FC58CA" w:rsidRDefault="00A76A71" w:rsidP="00F04A1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</w:t>
      </w:r>
      <w:r w:rsidR="00F04A12" w:rsidRPr="00FC58CA">
        <w:rPr>
          <w:rFonts w:ascii="TH SarabunIT๙" w:hAnsi="TH SarabunIT๙" w:cs="TH SarabunIT๙"/>
          <w:sz w:val="32"/>
          <w:szCs w:val="32"/>
          <w:cs/>
        </w:rPr>
        <w:t xml:space="preserve">พ.ต.ท.                                 ผู้รายงาน                                   </w:t>
      </w:r>
      <w:r w:rsidR="00F04A12" w:rsidRPr="00FC58CA">
        <w:rPr>
          <w:rFonts w:ascii="TH SarabunIT๙" w:hAnsi="TH SarabunIT๙" w:cs="TH SarabunIT๙"/>
          <w:sz w:val="32"/>
          <w:szCs w:val="32"/>
        </w:rPr>
        <w:t xml:space="preserve">                        </w:t>
      </w:r>
    </w:p>
    <w:p w14:paraId="2424F093" w14:textId="16C11F12" w:rsidR="00A76A71" w:rsidRDefault="00A76A71" w:rsidP="00F04A1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257E44">
        <w:rPr>
          <w:rFonts w:ascii="TH SarabunIT๙" w:hAnsi="TH SarabunIT๙" w:cs="TH SarabunIT๙" w:hint="cs"/>
          <w:sz w:val="32"/>
          <w:szCs w:val="32"/>
          <w:cs/>
        </w:rPr>
        <w:t>ภานุพง</w:t>
      </w:r>
      <w:proofErr w:type="spellStart"/>
      <w:r w:rsidR="00257E44"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 w:rsidR="00257E44">
        <w:rPr>
          <w:rFonts w:ascii="TH SarabunIT๙" w:hAnsi="TH SarabunIT๙" w:cs="TH SarabunIT๙" w:hint="cs"/>
          <w:sz w:val="32"/>
          <w:szCs w:val="32"/>
          <w:cs/>
        </w:rPr>
        <w:t xml:space="preserve">  เทศสุวรรณ</w:t>
      </w:r>
      <w:r w:rsidR="00F04A12" w:rsidRPr="00FC58CA">
        <w:rPr>
          <w:rFonts w:ascii="TH SarabunIT๙" w:hAnsi="TH SarabunIT๙" w:cs="TH SarabunIT๙"/>
          <w:sz w:val="32"/>
          <w:szCs w:val="32"/>
          <w:cs/>
        </w:rPr>
        <w:t xml:space="preserve"> )                                                                       </w:t>
      </w:r>
    </w:p>
    <w:p w14:paraId="382E0448" w14:textId="3BDFAFEC" w:rsidR="00324FB9" w:rsidRPr="00FC58CA" w:rsidRDefault="00A76A71" w:rsidP="00F04A1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</w:t>
      </w:r>
      <w:r w:rsidR="00F04A12" w:rsidRPr="00FC58CA">
        <w:rPr>
          <w:rFonts w:ascii="TH SarabunIT๙" w:hAnsi="TH SarabunIT๙" w:cs="TH SarabunIT๙"/>
          <w:sz w:val="32"/>
          <w:szCs w:val="32"/>
          <w:cs/>
        </w:rPr>
        <w:t>สว.</w:t>
      </w:r>
      <w:r w:rsidR="00257E44">
        <w:rPr>
          <w:rFonts w:ascii="TH SarabunIT๙" w:hAnsi="TH SarabunIT๙" w:cs="TH SarabunIT๙" w:hint="cs"/>
          <w:sz w:val="32"/>
          <w:szCs w:val="32"/>
          <w:cs/>
        </w:rPr>
        <w:t>ธร</w:t>
      </w:r>
      <w:r w:rsidR="00F04A12" w:rsidRPr="00FC58CA">
        <w:rPr>
          <w:rFonts w:ascii="TH SarabunIT๙" w:hAnsi="TH SarabunIT๙" w:cs="TH SarabunIT๙"/>
          <w:sz w:val="32"/>
          <w:szCs w:val="32"/>
          <w:cs/>
        </w:rPr>
        <w:t>.สน.</w:t>
      </w:r>
      <w:r>
        <w:rPr>
          <w:rFonts w:ascii="TH SarabunIT๙" w:hAnsi="TH SarabunIT๙" w:cs="TH SarabunIT๙" w:hint="cs"/>
          <w:sz w:val="32"/>
          <w:szCs w:val="32"/>
          <w:cs/>
        </w:rPr>
        <w:t>สุวินทวงศ์</w:t>
      </w:r>
    </w:p>
    <w:p w14:paraId="5866FF91" w14:textId="6D4BAAF8" w:rsidR="00324FB9" w:rsidRDefault="00324F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</w:rPr>
      </w:pPr>
    </w:p>
    <w:p w14:paraId="02674D79" w14:textId="6D16B98E" w:rsidR="00897858" w:rsidRDefault="008978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</w:rPr>
      </w:pPr>
    </w:p>
    <w:p w14:paraId="661262CA" w14:textId="1BD95F6B" w:rsidR="00390EE9" w:rsidRDefault="004456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 w:hint="cs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59264" behindDoc="1" locked="0" layoutInCell="1" allowOverlap="1" wp14:anchorId="63834300" wp14:editId="131E51DD">
            <wp:simplePos x="0" y="0"/>
            <wp:positionH relativeFrom="column">
              <wp:posOffset>3993515</wp:posOffset>
            </wp:positionH>
            <wp:positionV relativeFrom="paragraph">
              <wp:posOffset>4445</wp:posOffset>
            </wp:positionV>
            <wp:extent cx="1242060" cy="371475"/>
            <wp:effectExtent l="0" t="0" r="0" b="9525"/>
            <wp:wrapNone/>
            <wp:docPr id="1927210951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210951" name="รูปภาพ 192721095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13CEBB" w14:textId="4D9DEF21" w:rsidR="00A76A71" w:rsidRPr="00FC58CA" w:rsidRDefault="00A76A71" w:rsidP="00A76A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390E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พ.ต.อ.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FC58CA">
        <w:rPr>
          <w:rFonts w:ascii="TH SarabunIT๙" w:hAnsi="TH SarabunIT๙" w:cs="TH SarabunIT๙"/>
          <w:sz w:val="32"/>
          <w:szCs w:val="32"/>
          <w:cs/>
        </w:rPr>
        <w:t xml:space="preserve">       ผู้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Pr="00FC58C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</w:t>
      </w:r>
      <w:r w:rsidRPr="00FC58CA">
        <w:rPr>
          <w:rFonts w:ascii="TH SarabunIT๙" w:hAnsi="TH SarabunIT๙" w:cs="TH SarabunIT๙"/>
          <w:sz w:val="32"/>
          <w:szCs w:val="32"/>
        </w:rPr>
        <w:t xml:space="preserve">                        </w:t>
      </w:r>
    </w:p>
    <w:p w14:paraId="22EEC97C" w14:textId="40D4C548" w:rsidR="00A76A71" w:rsidRDefault="00A76A71" w:rsidP="00A76A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257E44">
        <w:rPr>
          <w:rFonts w:ascii="TH SarabunIT๙" w:hAnsi="TH SarabunIT๙" w:cs="TH SarabunIT๙" w:hint="cs"/>
          <w:sz w:val="32"/>
          <w:szCs w:val="32"/>
          <w:cs/>
        </w:rPr>
        <w:t>อนันต์ชัย  กมลรัตน์</w:t>
      </w:r>
      <w:r w:rsidRPr="00FC58CA">
        <w:rPr>
          <w:rFonts w:ascii="TH SarabunIT๙" w:hAnsi="TH SarabunIT๙" w:cs="TH SarabunIT๙"/>
          <w:sz w:val="32"/>
          <w:szCs w:val="32"/>
          <w:cs/>
        </w:rPr>
        <w:t xml:space="preserve"> )                                                                       </w:t>
      </w:r>
    </w:p>
    <w:p w14:paraId="3DB45398" w14:textId="3CE4A80C" w:rsidR="00A76A71" w:rsidRPr="00FC58CA" w:rsidRDefault="00A76A71" w:rsidP="00A76A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</w:t>
      </w:r>
      <w:r w:rsidR="00257E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 w:hint="cs"/>
          <w:sz w:val="32"/>
          <w:szCs w:val="32"/>
          <w:cs/>
        </w:rPr>
        <w:t>กก.</w:t>
      </w:r>
      <w:r w:rsidRPr="00FC58CA">
        <w:rPr>
          <w:rFonts w:ascii="TH SarabunIT๙" w:hAnsi="TH SarabunIT๙" w:cs="TH SarabunIT๙"/>
          <w:sz w:val="32"/>
          <w:szCs w:val="32"/>
          <w:cs/>
        </w:rPr>
        <w:t>.สน.</w:t>
      </w:r>
      <w:r>
        <w:rPr>
          <w:rFonts w:ascii="TH SarabunIT๙" w:hAnsi="TH SarabunIT๙" w:cs="TH SarabunIT๙" w:hint="cs"/>
          <w:sz w:val="32"/>
          <w:szCs w:val="32"/>
          <w:cs/>
        </w:rPr>
        <w:t>สุวินทวงศ์</w:t>
      </w:r>
    </w:p>
    <w:p w14:paraId="49F7B4E0" w14:textId="77777777" w:rsidR="00473081" w:rsidRDefault="0047308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</w:rPr>
      </w:pPr>
    </w:p>
    <w:p w14:paraId="3EE2DA3B" w14:textId="77777777" w:rsidR="00A835BA" w:rsidRPr="00E3604F" w:rsidRDefault="00A835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</w:rPr>
      </w:pPr>
    </w:p>
    <w:p w14:paraId="1FDACFA5" w14:textId="77777777" w:rsidR="00897858" w:rsidRPr="00E3604F" w:rsidRDefault="008978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s/>
        </w:rPr>
        <w:sectPr w:rsidR="00897858" w:rsidRPr="00E3604F" w:rsidSect="00872052">
          <w:type w:val="continuous"/>
          <w:pgSz w:w="12240" w:h="15840"/>
          <w:pgMar w:top="993" w:right="1440" w:bottom="426" w:left="1440" w:header="0" w:footer="720" w:gutter="0"/>
          <w:cols w:space="720" w:equalWidth="0">
            <w:col w:w="9360" w:space="0"/>
          </w:cols>
        </w:sectPr>
      </w:pPr>
    </w:p>
    <w:p w14:paraId="285CA7FD" w14:textId="77777777" w:rsidR="00FC58CA" w:rsidRDefault="00FC58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47"/>
        <w:rPr>
          <w:rFonts w:ascii="TH SarabunPSK" w:hAnsi="TH SarabunPSK" w:cs="TH SarabunPSK"/>
        </w:rPr>
      </w:pPr>
    </w:p>
    <w:p w14:paraId="05A54D7C" w14:textId="77777777" w:rsidR="00FC58CA" w:rsidRDefault="00FC58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47"/>
        <w:rPr>
          <w:rFonts w:ascii="TH SarabunPSK" w:hAnsi="TH SarabunPSK" w:cs="TH SarabunPSK"/>
        </w:rPr>
      </w:pPr>
    </w:p>
    <w:p w14:paraId="319A46D8" w14:textId="77777777" w:rsidR="00FC58CA" w:rsidRDefault="00FC58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47"/>
        <w:rPr>
          <w:rFonts w:ascii="TH SarabunPSK" w:hAnsi="TH SarabunPSK" w:cs="TH SarabunPSK"/>
        </w:rPr>
      </w:pPr>
    </w:p>
    <w:p w14:paraId="069C9A2C" w14:textId="77777777" w:rsidR="00FC58CA" w:rsidRDefault="00FC58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47"/>
        <w:rPr>
          <w:rFonts w:ascii="TH SarabunPSK" w:hAnsi="TH SarabunPSK" w:cs="TH SarabunPSK"/>
        </w:rPr>
      </w:pPr>
    </w:p>
    <w:p w14:paraId="40D34B52" w14:textId="77777777" w:rsidR="00FC58CA" w:rsidRDefault="00FC58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47"/>
        <w:rPr>
          <w:rFonts w:ascii="TH SarabunPSK" w:hAnsi="TH SarabunPSK" w:cs="TH SarabunPSK"/>
        </w:rPr>
      </w:pPr>
    </w:p>
    <w:p w14:paraId="04FD719E" w14:textId="77777777" w:rsidR="00FC58CA" w:rsidRDefault="00FC58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47"/>
        <w:rPr>
          <w:rFonts w:ascii="TH SarabunPSK" w:hAnsi="TH SarabunPSK" w:cs="TH SarabunPSK"/>
        </w:rPr>
      </w:pPr>
    </w:p>
    <w:p w14:paraId="09FC724C" w14:textId="77777777" w:rsidR="00190164" w:rsidRPr="00E3604F" w:rsidRDefault="00190164" w:rsidP="008C1A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sz w:val="32"/>
          <w:szCs w:val="32"/>
        </w:rPr>
      </w:pPr>
    </w:p>
    <w:sectPr w:rsidR="00190164" w:rsidRPr="00E3604F" w:rsidSect="008C1AA8">
      <w:type w:val="continuous"/>
      <w:pgSz w:w="12240" w:h="15840"/>
      <w:pgMar w:top="523" w:right="1183" w:bottom="426" w:left="1165" w:header="0" w:footer="720" w:gutter="0"/>
      <w:cols w:space="720" w:equalWidth="0">
        <w:col w:w="9892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38C10" w14:textId="77777777" w:rsidR="0047244B" w:rsidRDefault="0047244B" w:rsidP="00E3604F">
      <w:pPr>
        <w:spacing w:line="240" w:lineRule="auto"/>
      </w:pPr>
      <w:r>
        <w:separator/>
      </w:r>
    </w:p>
  </w:endnote>
  <w:endnote w:type="continuationSeparator" w:id="0">
    <w:p w14:paraId="75E098DA" w14:textId="77777777" w:rsidR="0047244B" w:rsidRDefault="0047244B" w:rsidP="00E360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29866" w14:textId="77777777" w:rsidR="0047244B" w:rsidRDefault="0047244B" w:rsidP="00E3604F">
      <w:pPr>
        <w:spacing w:line="240" w:lineRule="auto"/>
      </w:pPr>
      <w:r>
        <w:separator/>
      </w:r>
    </w:p>
  </w:footnote>
  <w:footnote w:type="continuationSeparator" w:id="0">
    <w:p w14:paraId="5F9B6800" w14:textId="77777777" w:rsidR="0047244B" w:rsidRDefault="0047244B" w:rsidP="00E360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F7E0B" w14:textId="4C0E027F" w:rsidR="00FB5748" w:rsidRDefault="00FB5748">
    <w:pPr>
      <w:pStyle w:val="afa"/>
    </w:pPr>
    <w:r>
      <w:rPr>
        <w:rFonts w:ascii="TH SarabunPSK" w:hAnsi="TH SarabunPSK" w:cs="TH SarabunPSK"/>
        <w:noProof/>
        <w:color w:val="000000"/>
      </w:rPr>
      <w:drawing>
        <wp:anchor distT="0" distB="0" distL="114300" distR="114300" simplePos="0" relativeHeight="251659264" behindDoc="1" locked="0" layoutInCell="1" allowOverlap="1" wp14:anchorId="50829C46" wp14:editId="1A1EF98F">
          <wp:simplePos x="0" y="0"/>
          <wp:positionH relativeFrom="column">
            <wp:posOffset>6307677</wp:posOffset>
          </wp:positionH>
          <wp:positionV relativeFrom="paragraph">
            <wp:posOffset>82550</wp:posOffset>
          </wp:positionV>
          <wp:extent cx="557203" cy="590550"/>
          <wp:effectExtent l="0" t="0" r="0" b="0"/>
          <wp:wrapNone/>
          <wp:docPr id="1675660610" name="รูปภาพ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038592" name="รูปภาพ 1734038592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8399" b="91076" l="9875" r="89847">
                                <a14:foregroundMark x1="51739" y1="8399" x2="51739" y2="8399"/>
                                <a14:foregroundMark x1="89013" y1="31759" x2="89013" y2="31759"/>
                                <a14:foregroundMark x1="51460" y1="91076" x2="51460" y2="91076"/>
                              </a14:backgroundRemoval>
                            </a14:imgEffect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203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96C97"/>
    <w:multiLevelType w:val="hybridMultilevel"/>
    <w:tmpl w:val="61988AD8"/>
    <w:lvl w:ilvl="0" w:tplc="7F4ADCCE">
      <w:start w:val="1"/>
      <w:numFmt w:val="bullet"/>
      <w:lvlText w:val="-"/>
      <w:lvlJc w:val="left"/>
      <w:pPr>
        <w:ind w:left="405" w:hanging="360"/>
      </w:pPr>
      <w:rPr>
        <w:rFonts w:ascii="TH SarabunIT๙" w:eastAsia="Sarab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51D44E5"/>
    <w:multiLevelType w:val="hybridMultilevel"/>
    <w:tmpl w:val="36EA3F88"/>
    <w:lvl w:ilvl="0" w:tplc="AAC60DA8">
      <w:start w:val="1"/>
      <w:numFmt w:val="thaiNumbers"/>
      <w:lvlText w:val="(%1)"/>
      <w:lvlJc w:val="left"/>
      <w:pPr>
        <w:ind w:left="3965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460" w:hanging="360"/>
      </w:pPr>
    </w:lvl>
    <w:lvl w:ilvl="2" w:tplc="0409001B" w:tentative="1">
      <w:start w:val="1"/>
      <w:numFmt w:val="lowerRoman"/>
      <w:lvlText w:val="%3."/>
      <w:lvlJc w:val="right"/>
      <w:pPr>
        <w:ind w:left="5180" w:hanging="180"/>
      </w:pPr>
    </w:lvl>
    <w:lvl w:ilvl="3" w:tplc="0409000F" w:tentative="1">
      <w:start w:val="1"/>
      <w:numFmt w:val="decimal"/>
      <w:lvlText w:val="%4."/>
      <w:lvlJc w:val="left"/>
      <w:pPr>
        <w:ind w:left="5900" w:hanging="360"/>
      </w:pPr>
    </w:lvl>
    <w:lvl w:ilvl="4" w:tplc="04090019" w:tentative="1">
      <w:start w:val="1"/>
      <w:numFmt w:val="lowerLetter"/>
      <w:lvlText w:val="%5."/>
      <w:lvlJc w:val="left"/>
      <w:pPr>
        <w:ind w:left="6620" w:hanging="360"/>
      </w:pPr>
    </w:lvl>
    <w:lvl w:ilvl="5" w:tplc="0409001B" w:tentative="1">
      <w:start w:val="1"/>
      <w:numFmt w:val="lowerRoman"/>
      <w:lvlText w:val="%6."/>
      <w:lvlJc w:val="right"/>
      <w:pPr>
        <w:ind w:left="7340" w:hanging="180"/>
      </w:pPr>
    </w:lvl>
    <w:lvl w:ilvl="6" w:tplc="0409000F" w:tentative="1">
      <w:start w:val="1"/>
      <w:numFmt w:val="decimal"/>
      <w:lvlText w:val="%7."/>
      <w:lvlJc w:val="left"/>
      <w:pPr>
        <w:ind w:left="8060" w:hanging="360"/>
      </w:pPr>
    </w:lvl>
    <w:lvl w:ilvl="7" w:tplc="04090019" w:tentative="1">
      <w:start w:val="1"/>
      <w:numFmt w:val="lowerLetter"/>
      <w:lvlText w:val="%8."/>
      <w:lvlJc w:val="left"/>
      <w:pPr>
        <w:ind w:left="8780" w:hanging="360"/>
      </w:pPr>
    </w:lvl>
    <w:lvl w:ilvl="8" w:tplc="0409001B" w:tentative="1">
      <w:start w:val="1"/>
      <w:numFmt w:val="lowerRoman"/>
      <w:lvlText w:val="%9."/>
      <w:lvlJc w:val="right"/>
      <w:pPr>
        <w:ind w:left="9500" w:hanging="180"/>
      </w:pPr>
    </w:lvl>
  </w:abstractNum>
  <w:num w:numId="1" w16cid:durableId="1993556491">
    <w:abstractNumId w:val="1"/>
  </w:num>
  <w:num w:numId="2" w16cid:durableId="95887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8A3"/>
    <w:rsid w:val="00020D67"/>
    <w:rsid w:val="0005108E"/>
    <w:rsid w:val="00052263"/>
    <w:rsid w:val="00082183"/>
    <w:rsid w:val="00094742"/>
    <w:rsid w:val="000B2D91"/>
    <w:rsid w:val="000E0EE3"/>
    <w:rsid w:val="0011545D"/>
    <w:rsid w:val="00152ACF"/>
    <w:rsid w:val="0018521C"/>
    <w:rsid w:val="00186134"/>
    <w:rsid w:val="00190164"/>
    <w:rsid w:val="001F00E7"/>
    <w:rsid w:val="001F60DB"/>
    <w:rsid w:val="00257E44"/>
    <w:rsid w:val="00271806"/>
    <w:rsid w:val="00271D47"/>
    <w:rsid w:val="002C55D5"/>
    <w:rsid w:val="002C6D3C"/>
    <w:rsid w:val="002F30BF"/>
    <w:rsid w:val="00324FB9"/>
    <w:rsid w:val="0033173F"/>
    <w:rsid w:val="0034126F"/>
    <w:rsid w:val="00357A8D"/>
    <w:rsid w:val="0036275E"/>
    <w:rsid w:val="00390EE9"/>
    <w:rsid w:val="003A20A2"/>
    <w:rsid w:val="003A4FD6"/>
    <w:rsid w:val="003A7945"/>
    <w:rsid w:val="003B1859"/>
    <w:rsid w:val="003B5992"/>
    <w:rsid w:val="003E1F8D"/>
    <w:rsid w:val="00416C4A"/>
    <w:rsid w:val="00420FEC"/>
    <w:rsid w:val="00432EB1"/>
    <w:rsid w:val="00444443"/>
    <w:rsid w:val="0044563F"/>
    <w:rsid w:val="00452894"/>
    <w:rsid w:val="00452B4C"/>
    <w:rsid w:val="00453DA0"/>
    <w:rsid w:val="004610CE"/>
    <w:rsid w:val="0047244B"/>
    <w:rsid w:val="00473081"/>
    <w:rsid w:val="004936CC"/>
    <w:rsid w:val="004A1613"/>
    <w:rsid w:val="004A580D"/>
    <w:rsid w:val="004B1A63"/>
    <w:rsid w:val="004C1FB0"/>
    <w:rsid w:val="004C26A9"/>
    <w:rsid w:val="004E7DBC"/>
    <w:rsid w:val="005541DD"/>
    <w:rsid w:val="00584344"/>
    <w:rsid w:val="005E0632"/>
    <w:rsid w:val="005F7F90"/>
    <w:rsid w:val="006228FC"/>
    <w:rsid w:val="006423F6"/>
    <w:rsid w:val="006557A4"/>
    <w:rsid w:val="00681DC0"/>
    <w:rsid w:val="00691B88"/>
    <w:rsid w:val="006C519C"/>
    <w:rsid w:val="006E0403"/>
    <w:rsid w:val="006E6EB7"/>
    <w:rsid w:val="006F48A3"/>
    <w:rsid w:val="00704232"/>
    <w:rsid w:val="00715995"/>
    <w:rsid w:val="00744619"/>
    <w:rsid w:val="007475D0"/>
    <w:rsid w:val="0075524F"/>
    <w:rsid w:val="007753FE"/>
    <w:rsid w:val="0077544B"/>
    <w:rsid w:val="00790993"/>
    <w:rsid w:val="007968BB"/>
    <w:rsid w:val="007C6983"/>
    <w:rsid w:val="007D4EF9"/>
    <w:rsid w:val="007D6CA0"/>
    <w:rsid w:val="00854BA3"/>
    <w:rsid w:val="00872052"/>
    <w:rsid w:val="00897858"/>
    <w:rsid w:val="008A3FF1"/>
    <w:rsid w:val="008B1133"/>
    <w:rsid w:val="008B1605"/>
    <w:rsid w:val="008C1AA8"/>
    <w:rsid w:val="008D31BD"/>
    <w:rsid w:val="008E5860"/>
    <w:rsid w:val="008F0ACA"/>
    <w:rsid w:val="009414CB"/>
    <w:rsid w:val="00942B4A"/>
    <w:rsid w:val="009810D2"/>
    <w:rsid w:val="00983693"/>
    <w:rsid w:val="009B1B6A"/>
    <w:rsid w:val="009B6C93"/>
    <w:rsid w:val="009D0056"/>
    <w:rsid w:val="00A23A0F"/>
    <w:rsid w:val="00A7541B"/>
    <w:rsid w:val="00A76A71"/>
    <w:rsid w:val="00A8052B"/>
    <w:rsid w:val="00A835BA"/>
    <w:rsid w:val="00A9700F"/>
    <w:rsid w:val="00AA76E7"/>
    <w:rsid w:val="00AC1153"/>
    <w:rsid w:val="00AE3F1F"/>
    <w:rsid w:val="00AF09D7"/>
    <w:rsid w:val="00B031BA"/>
    <w:rsid w:val="00B07968"/>
    <w:rsid w:val="00B108E7"/>
    <w:rsid w:val="00B10F01"/>
    <w:rsid w:val="00B17CEC"/>
    <w:rsid w:val="00B3024C"/>
    <w:rsid w:val="00B3349D"/>
    <w:rsid w:val="00B3410B"/>
    <w:rsid w:val="00B57411"/>
    <w:rsid w:val="00B6105C"/>
    <w:rsid w:val="00BB511A"/>
    <w:rsid w:val="00BD3563"/>
    <w:rsid w:val="00C01EB0"/>
    <w:rsid w:val="00C17537"/>
    <w:rsid w:val="00C31814"/>
    <w:rsid w:val="00C52B68"/>
    <w:rsid w:val="00C65FD5"/>
    <w:rsid w:val="00C71BB0"/>
    <w:rsid w:val="00C730EF"/>
    <w:rsid w:val="00C7649E"/>
    <w:rsid w:val="00C946E0"/>
    <w:rsid w:val="00CA1AE4"/>
    <w:rsid w:val="00CD0C86"/>
    <w:rsid w:val="00CD6661"/>
    <w:rsid w:val="00CE467B"/>
    <w:rsid w:val="00CF16ED"/>
    <w:rsid w:val="00D04140"/>
    <w:rsid w:val="00D429F8"/>
    <w:rsid w:val="00D636CA"/>
    <w:rsid w:val="00D8253F"/>
    <w:rsid w:val="00D92137"/>
    <w:rsid w:val="00D93EEC"/>
    <w:rsid w:val="00DC32C8"/>
    <w:rsid w:val="00DD1EFD"/>
    <w:rsid w:val="00DE3C74"/>
    <w:rsid w:val="00E050AA"/>
    <w:rsid w:val="00E3604F"/>
    <w:rsid w:val="00E50EE8"/>
    <w:rsid w:val="00EA0A75"/>
    <w:rsid w:val="00EE2FD8"/>
    <w:rsid w:val="00EF469B"/>
    <w:rsid w:val="00F04A12"/>
    <w:rsid w:val="00F10BCD"/>
    <w:rsid w:val="00F20404"/>
    <w:rsid w:val="00F323B9"/>
    <w:rsid w:val="00F40ACB"/>
    <w:rsid w:val="00F71F63"/>
    <w:rsid w:val="00F77AA0"/>
    <w:rsid w:val="00F806E1"/>
    <w:rsid w:val="00F971EB"/>
    <w:rsid w:val="00FA2FF2"/>
    <w:rsid w:val="00FA4E60"/>
    <w:rsid w:val="00FB5748"/>
    <w:rsid w:val="00FC2993"/>
    <w:rsid w:val="00FC58CA"/>
    <w:rsid w:val="00FD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0002F"/>
  <w15:docId w15:val="{43E11DAB-8513-44F9-A8F3-A4719319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806E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416C4A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f6">
    <w:name w:val="ข้อความบอลลูน อักขระ"/>
    <w:basedOn w:val="a0"/>
    <w:link w:val="af5"/>
    <w:uiPriority w:val="99"/>
    <w:semiHidden/>
    <w:rsid w:val="00416C4A"/>
    <w:rPr>
      <w:rFonts w:ascii="Tahoma" w:hAnsi="Tahoma" w:cs="Angsana New"/>
      <w:sz w:val="16"/>
      <w:szCs w:val="20"/>
    </w:rPr>
  </w:style>
  <w:style w:type="table" w:styleId="af7">
    <w:name w:val="Table Grid"/>
    <w:basedOn w:val="a1"/>
    <w:uiPriority w:val="59"/>
    <w:rsid w:val="00DD1EFD"/>
    <w:pPr>
      <w:spacing w:line="240" w:lineRule="auto"/>
    </w:pPr>
    <w:rPr>
      <w:rFonts w:ascii="TH SarabunPSK" w:eastAsia="SimSun" w:hAnsi="TH SarabunPSK" w:cs="TH SarabunPSK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link w:val="af9"/>
    <w:uiPriority w:val="1"/>
    <w:qFormat/>
    <w:rsid w:val="00E3604F"/>
    <w:pPr>
      <w:spacing w:line="240" w:lineRule="auto"/>
    </w:pPr>
    <w:rPr>
      <w:rFonts w:asciiTheme="minorHAnsi" w:eastAsiaTheme="minorEastAsia" w:hAnsiTheme="minorHAnsi" w:cstheme="minorBidi"/>
      <w:sz w:val="28"/>
      <w:szCs w:val="28"/>
    </w:rPr>
  </w:style>
  <w:style w:type="character" w:customStyle="1" w:styleId="af9">
    <w:name w:val="ไม่มีการเว้นระยะห่าง อักขระ"/>
    <w:basedOn w:val="a0"/>
    <w:link w:val="af8"/>
    <w:uiPriority w:val="1"/>
    <w:rsid w:val="00E3604F"/>
    <w:rPr>
      <w:rFonts w:asciiTheme="minorHAnsi" w:eastAsiaTheme="minorEastAsia" w:hAnsiTheme="minorHAnsi" w:cstheme="minorBidi"/>
      <w:sz w:val="28"/>
      <w:szCs w:val="28"/>
    </w:rPr>
  </w:style>
  <w:style w:type="paragraph" w:styleId="afa">
    <w:name w:val="header"/>
    <w:basedOn w:val="a"/>
    <w:link w:val="afb"/>
    <w:uiPriority w:val="99"/>
    <w:unhideWhenUsed/>
    <w:rsid w:val="00E3604F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b">
    <w:name w:val="หัวกระดาษ อักขระ"/>
    <w:basedOn w:val="a0"/>
    <w:link w:val="afa"/>
    <w:uiPriority w:val="99"/>
    <w:rsid w:val="00E3604F"/>
    <w:rPr>
      <w:rFonts w:cs="Cordia New"/>
      <w:szCs w:val="28"/>
    </w:rPr>
  </w:style>
  <w:style w:type="paragraph" w:styleId="afc">
    <w:name w:val="footer"/>
    <w:basedOn w:val="a"/>
    <w:link w:val="afd"/>
    <w:uiPriority w:val="99"/>
    <w:unhideWhenUsed/>
    <w:rsid w:val="00E3604F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d">
    <w:name w:val="ท้ายกระดาษ อักขระ"/>
    <w:basedOn w:val="a0"/>
    <w:link w:val="afc"/>
    <w:uiPriority w:val="99"/>
    <w:rsid w:val="00E3604F"/>
    <w:rPr>
      <w:rFonts w:cs="Cordia New"/>
      <w:szCs w:val="28"/>
    </w:rPr>
  </w:style>
  <w:style w:type="paragraph" w:styleId="afe">
    <w:name w:val="List Paragraph"/>
    <w:basedOn w:val="a"/>
    <w:uiPriority w:val="34"/>
    <w:qFormat/>
    <w:rsid w:val="00AA76E7"/>
    <w:pPr>
      <w:ind w:left="720"/>
      <w:contextualSpacing/>
    </w:pPr>
    <w:rPr>
      <w:rFonts w:cs="Cordia New"/>
      <w:szCs w:val="28"/>
    </w:rPr>
  </w:style>
  <w:style w:type="paragraph" w:styleId="aff">
    <w:name w:val="Normal (Web)"/>
    <w:basedOn w:val="a"/>
    <w:uiPriority w:val="99"/>
    <w:semiHidden/>
    <w:unhideWhenUsed/>
    <w:rsid w:val="00473081"/>
    <w:pPr>
      <w:spacing w:before="100" w:beforeAutospacing="1" w:after="100" w:afterAutospacing="1" w:line="240" w:lineRule="auto"/>
    </w:pPr>
    <w:rPr>
      <w:rFonts w:ascii="Angsana New" w:eastAsia="Times New Roman" w:hAnsi="Times New Roman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5B84D-4DE0-4FA6-82CB-4789473D9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17</Pages>
  <Words>2560</Words>
  <Characters>14593</Characters>
  <Application>Microsoft Office Word</Application>
  <DocSecurity>0</DocSecurity>
  <Lines>121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การประเมินความเสี่ยงต่อการรับสินบนประจำปี 256๘ ภาพรวมของสถานีตำรวจนครบาลสุวินทวงศ์</vt:lpstr>
    </vt:vector>
  </TitlesOfParts>
  <Company/>
  <LinksUpToDate>false</LinksUpToDate>
  <CharactersWithSpaces>17119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การประเมินความเสี่ยงต่อการรับสินบนประจำปี 256๘ ภาพรวมของสถานีตำรวจนครบาลสุวินทวงศ์</dc:title>
  <dc:subject>ITA O20 การประเมินความเสี่ยงต่อการรับสินบนประจำปี</dc:subject>
  <dc:creator>home</dc:creator>
  <cp:lastModifiedBy>สถานีตำรวจนครบาล สุวินทวงศ์</cp:lastModifiedBy>
  <cp:revision>10</cp:revision>
  <cp:lastPrinted>2024-03-26T04:51:00Z</cp:lastPrinted>
  <dcterms:created xsi:type="dcterms:W3CDTF">2024-04-18T09:55:00Z</dcterms:created>
  <dcterms:modified xsi:type="dcterms:W3CDTF">2025-04-21T16:04:00Z</dcterms:modified>
</cp:coreProperties>
</file>