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E83" w14:textId="6822CEC5" w:rsidR="00ED56BD" w:rsidRPr="00D73F6A" w:rsidRDefault="00ED56BD" w:rsidP="00ED56BD">
      <w:pPr>
        <w:jc w:val="center"/>
        <w:rPr>
          <w:b/>
          <w:bCs/>
          <w:color w:val="0D0D0D" w:themeColor="text1" w:themeTint="F2"/>
          <w:cs/>
        </w:rPr>
      </w:pPr>
    </w:p>
    <w:p w14:paraId="047C8011" w14:textId="7EC3B8D7" w:rsidR="00ED56BD" w:rsidRPr="00D73F6A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รายงานผลการจัดการทรัพย์สินของราชการ ของบริจาค และการจัดเก็บของกลาง</w:t>
      </w:r>
      <w:r w:rsidRPr="00D73F6A">
        <w:rPr>
          <w:b/>
          <w:bCs/>
          <w:color w:val="0D0D0D" w:themeColor="text1" w:themeTint="F2"/>
          <w:sz w:val="28"/>
          <w:szCs w:val="36"/>
        </w:rPr>
        <w:t xml:space="preserve"> 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สถานีตำรวจนครบาล</w:t>
      </w:r>
      <w:r w:rsidR="00D73F6A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หนองแขม</w:t>
      </w:r>
    </w:p>
    <w:p w14:paraId="0501F689" w14:textId="63D75C63" w:rsidR="00ED56BD" w:rsidRPr="003A1C81" w:rsidRDefault="00ED56BD" w:rsidP="00ED56BD">
      <w:pPr>
        <w:jc w:val="center"/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ประจำเดือน </w:t>
      </w:r>
      <w:r w:rsidR="00B14E4C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มกราคม</w:t>
      </w:r>
      <w:r w:rsidR="00BB723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 xml:space="preserve"> </w:t>
      </w:r>
      <w:r w:rsidR="00D73F6A"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ประจำปีงบประมาณ พ.ศ.</w:t>
      </w:r>
      <w:r w:rsidR="00D73F6A" w:rsidRPr="00D73F6A">
        <w:rPr>
          <w:b/>
          <w:bCs/>
          <w:color w:val="0D0D0D" w:themeColor="text1" w:themeTint="F2"/>
          <w:sz w:val="28"/>
          <w:szCs w:val="36"/>
        </w:rPr>
        <w:t>2567</w:t>
      </w:r>
    </w:p>
    <w:tbl>
      <w:tblPr>
        <w:tblStyle w:val="a3"/>
        <w:tblpPr w:leftFromText="180" w:rightFromText="180" w:vertAnchor="text" w:tblpY="1034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5442"/>
      </w:tblGrid>
      <w:tr w:rsidR="00D73F6A" w:rsidRPr="00D73F6A" w14:paraId="1137C4A3" w14:textId="77777777" w:rsidTr="00D73F6A">
        <w:tc>
          <w:tcPr>
            <w:tcW w:w="2689" w:type="dxa"/>
            <w:shd w:val="clear" w:color="auto" w:fill="C45911" w:themeFill="accent2" w:themeFillShade="BF"/>
          </w:tcPr>
          <w:p w14:paraId="58096CBC" w14:textId="70337B86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กิ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จกรรม</w:t>
            </w:r>
          </w:p>
        </w:tc>
        <w:tc>
          <w:tcPr>
            <w:tcW w:w="4819" w:type="dxa"/>
            <w:shd w:val="clear" w:color="auto" w:fill="C45911" w:themeFill="accent2" w:themeFillShade="BF"/>
          </w:tcPr>
          <w:p w14:paraId="7C9D414F" w14:textId="73A01545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การดำเนินการ</w:t>
            </w:r>
          </w:p>
        </w:tc>
        <w:tc>
          <w:tcPr>
            <w:tcW w:w="5442" w:type="dxa"/>
            <w:shd w:val="clear" w:color="auto" w:fill="C45911" w:themeFill="accent2" w:themeFillShade="BF"/>
          </w:tcPr>
          <w:p w14:paraId="37DF6BCF" w14:textId="2AD60D94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ผลการดำเนินการ/ภาพกิจกรรม</w:t>
            </w:r>
          </w:p>
        </w:tc>
      </w:tr>
      <w:tr w:rsidR="00D73F6A" w:rsidRPr="00D73F6A" w14:paraId="19D68356" w14:textId="77777777" w:rsidTr="00ED56BD">
        <w:trPr>
          <w:trHeight w:val="5698"/>
        </w:trPr>
        <w:tc>
          <w:tcPr>
            <w:tcW w:w="2689" w:type="dxa"/>
          </w:tcPr>
          <w:p w14:paraId="237F4BED" w14:textId="572FEA1E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การจัดการทรัพย์สินของ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ทางราชการ</w:t>
            </w:r>
          </w:p>
        </w:tc>
        <w:tc>
          <w:tcPr>
            <w:tcW w:w="4819" w:type="dxa"/>
          </w:tcPr>
          <w:p w14:paraId="5E5DE12C" w14:textId="433B810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ในวันที่ 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1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0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มกราคม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7</w:t>
            </w:r>
          </w:p>
          <w:p w14:paraId="0C169B36" w14:textId="68368E5F" w:rsidR="00ED56BD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นำโดย พ.ต.ท.วิวัฒน์ วงศ์สุนทร รองผกก.ป.สน.หนองแขม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lastRenderedPageBreak/>
              <w:t>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4A75BE47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C57AAC" w14:textId="2B10C87B" w:rsidR="00BB7239" w:rsidRDefault="00BB7239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ในวันที่ 2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5 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มกราคม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7</w:t>
            </w:r>
          </w:p>
          <w:p w14:paraId="551E5E22" w14:textId="3AD7822B" w:rsidR="00BB7239" w:rsidRDefault="00BB7239" w:rsidP="00BB7239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</w:t>
            </w:r>
            <w:r w:rsidR="00E1437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ร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ปฏิบัติหน้าที่</w:t>
            </w:r>
          </w:p>
          <w:p w14:paraId="65908B1A" w14:textId="313F53A1" w:rsidR="00BB7239" w:rsidRPr="00D73F6A" w:rsidRDefault="00BB7239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  <w:tc>
          <w:tcPr>
            <w:tcW w:w="5442" w:type="dxa"/>
          </w:tcPr>
          <w:p w14:paraId="106B82B3" w14:textId="7C59B44F" w:rsidR="00ED56BD" w:rsidRPr="00BB7239" w:rsidRDefault="000C568E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6"/>
                <w:szCs w:val="56"/>
                <w:lang w:val="th-TH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BFFA1BA" wp14:editId="7080EA12">
                  <wp:simplePos x="0" y="0"/>
                  <wp:positionH relativeFrom="column">
                    <wp:posOffset>-12155</wp:posOffset>
                  </wp:positionH>
                  <wp:positionV relativeFrom="paragraph">
                    <wp:posOffset>1922455</wp:posOffset>
                  </wp:positionV>
                  <wp:extent cx="3327991" cy="1792605"/>
                  <wp:effectExtent l="0" t="0" r="6350" b="0"/>
                  <wp:wrapNone/>
                  <wp:docPr id="1206437446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37446" name="รูปภาพ 120643744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53" cy="179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เป็นการป้องกัน และป้องปราม การสูญหาย อาวุธปืนคงคลังของ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สถานีตำรวจนครบาล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และตรวจสอบว่าอาวุธปืนสามารถใช้งาน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ได้ มีการดูแลบำรุงรักษาอย่างดีจากเจ้าหน้าที่พัสดุ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เป็นการตรวจเช็คเจ้าหน้าที่พัสดุ นำอาวุธปืนจ่ายให้ข้าราชการตำรวจใน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สังกัด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ถูกต้องตามจำนวน หรือไม่ เพียงพอต่อการใช้ปฏิบัติ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ราชการใน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หรือไม่อย่างไร ป้องกันเจ้าหน้าที่พัสดุห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ล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วง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สิ่งของหลวงไม่ยอมให้ข้าราชการตำรวจในสังกัด เบิกจ่ายเพื่อใช้เป็น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ประโยชน์ในราชกา</w:t>
            </w:r>
            <w:r w:rsidR="005C3325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ร</w:t>
            </w:r>
          </w:p>
          <w:p w14:paraId="51CF5B18" w14:textId="460D03DB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3F6F278" w14:textId="7E7F195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5546D4C" w14:textId="477ED213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582FFB" w14:textId="22FD747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CA63C2" w14:textId="0F76369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5BC82D" w14:textId="3E2F017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D31E3E4" w14:textId="74B64A9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D5377F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A5B852" w14:textId="784C2B94" w:rsidR="00BB7239" w:rsidRDefault="000C568E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3ACC52DB" wp14:editId="7168581D">
                  <wp:simplePos x="0" y="0"/>
                  <wp:positionH relativeFrom="margin">
                    <wp:posOffset>136953</wp:posOffset>
                  </wp:positionH>
                  <wp:positionV relativeFrom="paragraph">
                    <wp:posOffset>939904</wp:posOffset>
                  </wp:positionV>
                  <wp:extent cx="3007346" cy="2221408"/>
                  <wp:effectExtent l="0" t="0" r="3175" b="7620"/>
                  <wp:wrapNone/>
                  <wp:docPr id="2067419920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19920" name="รูปภาพ 206741992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46" cy="22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239" w:rsidRPr="00BB7239"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D57DEC" wp14:editId="6FBFE76B">
                      <wp:simplePos x="0" y="0"/>
                      <wp:positionH relativeFrom="column">
                        <wp:posOffset>92030</wp:posOffset>
                      </wp:positionH>
                      <wp:positionV relativeFrom="paragraph">
                        <wp:posOffset>57165</wp:posOffset>
                      </wp:positionV>
                      <wp:extent cx="2360930" cy="850265"/>
                      <wp:effectExtent l="0" t="0" r="3810" b="698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F496" w14:textId="3DE7E3A3" w:rsidR="00BB7239" w:rsidRPr="00B14E4C" w:rsidRDefault="00BB7239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B14E4C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</w:rPr>
                                    <w:t xml:space="preserve">- </w:t>
                                  </w:r>
                                  <w:r w:rsidRPr="00B14E4C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เป็นการป้องกัน และป้องปราม การสูญหาย อาวุธปืนคงคลังของ</w:t>
                                  </w:r>
                                  <w:r w:rsidRPr="00B14E4C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B14E4C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สถานีตำรวจนครบาล</w:t>
                                  </w:r>
                                  <w:r w:rsidRPr="00B14E4C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="00B14E4C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B14E4C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องแขม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5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7.25pt;margin-top:4.5pt;width:185.9pt;height:66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85DQIAAPY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" stroked="f">
                      <v:textbox>
                        <w:txbxContent>
                          <w:p w14:paraId="7847F496" w14:textId="3DE7E3A3" w:rsidR="00BB7239" w:rsidRPr="00B14E4C" w:rsidRDefault="00BB723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B14E4C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  <w:t xml:space="preserve">- </w:t>
                            </w:r>
                            <w:r w:rsidRPr="00B14E4C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เป็นการป้องกัน และป้องปราม การสูญหาย อาวุธปืนคงคลังของ</w:t>
                            </w:r>
                            <w:r w:rsidRPr="00B14E4C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B14E4C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สถานีตำรวจนครบาล</w:t>
                            </w:r>
                            <w:r w:rsidRPr="00B14E4C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14E4C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น</w:t>
                            </w:r>
                            <w:r w:rsidRPr="00B14E4C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องแขม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6E4CAC" w14:textId="757F60DB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4FF0BB3" w14:textId="6DB640A5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75BE261" w14:textId="1E387E2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4160D9" w14:textId="07E32B18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18B8F0B" w14:textId="3333A3B4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A1193D1" w14:textId="238997E6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</w:pPr>
          </w:p>
          <w:p w14:paraId="08FC2328" w14:textId="0D9E320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0A6548A2" w14:textId="10AB9282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AE4B29D" w14:textId="166D7F4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E7FBD7E" w14:textId="18BA4C0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B2E3BA6" w14:textId="58A62C4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4E42136" w14:textId="543E6659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241B6851" w14:textId="4869122D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53553A3" w14:textId="6FC7EF8E" w:rsidR="00D73F6A" w:rsidRP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</w:tr>
    </w:tbl>
    <w:p w14:paraId="4F4DFE13" w14:textId="695A93AB" w:rsidR="00ED56BD" w:rsidRPr="00D73F6A" w:rsidRDefault="00ED56BD" w:rsidP="00D73F6A">
      <w:pPr>
        <w:jc w:val="center"/>
        <w:rPr>
          <w:b/>
          <w:bCs/>
          <w:color w:val="0D0D0D" w:themeColor="text1" w:themeTint="F2"/>
          <w:sz w:val="28"/>
          <w:szCs w:val="36"/>
          <w:cs/>
        </w:rPr>
      </w:pPr>
    </w:p>
    <w:sectPr w:rsidR="00ED56BD" w:rsidRPr="00D73F6A" w:rsidSect="002C2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D"/>
    <w:rsid w:val="0002405C"/>
    <w:rsid w:val="000C568E"/>
    <w:rsid w:val="001B1B02"/>
    <w:rsid w:val="001F7F93"/>
    <w:rsid w:val="002C22E8"/>
    <w:rsid w:val="00310CC6"/>
    <w:rsid w:val="00386656"/>
    <w:rsid w:val="003A1C81"/>
    <w:rsid w:val="005C3325"/>
    <w:rsid w:val="00697FBA"/>
    <w:rsid w:val="00927EDE"/>
    <w:rsid w:val="00B14E4C"/>
    <w:rsid w:val="00B34E75"/>
    <w:rsid w:val="00BB7239"/>
    <w:rsid w:val="00D069A7"/>
    <w:rsid w:val="00D235C1"/>
    <w:rsid w:val="00D73F6A"/>
    <w:rsid w:val="00DE139B"/>
    <w:rsid w:val="00E14379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C6"/>
  <w15:chartTrackingRefBased/>
  <w15:docId w15:val="{F1A313C4-D8E0-40E3-B78B-2E4E31B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จิรานุวัฒน์ จันทรเพท</dc:creator>
  <cp:keywords/>
  <dc:description/>
  <cp:lastModifiedBy>ภัทรวุฒิ ปิ่นแก้ว</cp:lastModifiedBy>
  <cp:revision>5</cp:revision>
  <cp:lastPrinted>2024-04-10T08:44:00Z</cp:lastPrinted>
  <dcterms:created xsi:type="dcterms:W3CDTF">2024-04-10T08:44:00Z</dcterms:created>
  <dcterms:modified xsi:type="dcterms:W3CDTF">2024-04-10T09:17:00Z</dcterms:modified>
</cp:coreProperties>
</file>